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7D6" w:rsidRPr="0033469E" w:rsidRDefault="000057D6" w:rsidP="00474902">
      <w:pPr>
        <w:jc w:val="both"/>
        <w:rPr>
          <w:rFonts w:ascii="Times New Roman" w:hAnsi="Times New Roman" w:cs="Times New Roman"/>
          <w:b/>
        </w:rPr>
      </w:pPr>
      <w:r w:rsidRPr="0033469E">
        <w:rPr>
          <w:rFonts w:ascii="Times New Roman" w:hAnsi="Times New Roman" w:cs="Times New Roman"/>
          <w:b/>
        </w:rPr>
        <w:t>Apocalisse 14</w:t>
      </w:r>
      <w:r w:rsidR="00474902">
        <w:rPr>
          <w:rFonts w:ascii="Times New Roman" w:hAnsi="Times New Roman" w:cs="Times New Roman"/>
          <w:b/>
        </w:rPr>
        <w:t>,1-13</w:t>
      </w:r>
    </w:p>
    <w:p w:rsidR="000057D6" w:rsidRPr="0033469E" w:rsidRDefault="000057D6" w:rsidP="00474902">
      <w:pPr>
        <w:jc w:val="both"/>
        <w:rPr>
          <w:rFonts w:ascii="Times New Roman" w:hAnsi="Times New Roman" w:cs="Times New Roman"/>
          <w:b/>
        </w:rPr>
      </w:pPr>
      <w:r w:rsidRPr="0033469E">
        <w:rPr>
          <w:rFonts w:ascii="Times New Roman" w:hAnsi="Times New Roman" w:cs="Times New Roman"/>
          <w:b/>
        </w:rPr>
        <w:t>Premessa</w:t>
      </w:r>
    </w:p>
    <w:p w:rsidR="00BF404E" w:rsidRPr="0033469E" w:rsidRDefault="000057D6" w:rsidP="00474902">
      <w:pPr>
        <w:jc w:val="both"/>
        <w:rPr>
          <w:rFonts w:ascii="Times New Roman" w:hAnsi="Times New Roman" w:cs="Times New Roman"/>
        </w:rPr>
      </w:pPr>
      <w:r w:rsidRPr="0033469E">
        <w:rPr>
          <w:rFonts w:ascii="Times New Roman" w:hAnsi="Times New Roman" w:cs="Times New Roman"/>
        </w:rPr>
        <w:t xml:space="preserve">Diamo uno sguardo sommario </w:t>
      </w:r>
      <w:r w:rsidR="00474902">
        <w:rPr>
          <w:rFonts w:ascii="Times New Roman" w:hAnsi="Times New Roman" w:cs="Times New Roman"/>
        </w:rPr>
        <w:t xml:space="preserve">a </w:t>
      </w:r>
      <w:r w:rsidRPr="0033469E">
        <w:rPr>
          <w:rFonts w:ascii="Times New Roman" w:hAnsi="Times New Roman" w:cs="Times New Roman"/>
        </w:rPr>
        <w:t xml:space="preserve">quanto abbiamo meditato finora: è emersa questa visione della storia: il mondo </w:t>
      </w:r>
      <w:r w:rsidR="009059EA" w:rsidRPr="0033469E">
        <w:rPr>
          <w:rFonts w:ascii="Times New Roman" w:hAnsi="Times New Roman" w:cs="Times New Roman"/>
        </w:rPr>
        <w:t xml:space="preserve">è </w:t>
      </w:r>
      <w:r w:rsidRPr="0033469E">
        <w:rPr>
          <w:rFonts w:ascii="Times New Roman" w:hAnsi="Times New Roman" w:cs="Times New Roman"/>
        </w:rPr>
        <w:t xml:space="preserve">perduto </w:t>
      </w:r>
      <w:r w:rsidR="009059EA" w:rsidRPr="0033469E">
        <w:rPr>
          <w:rFonts w:ascii="Times New Roman" w:hAnsi="Times New Roman" w:cs="Times New Roman"/>
        </w:rPr>
        <w:t>ma</w:t>
      </w:r>
      <w:r w:rsidRPr="0033469E">
        <w:rPr>
          <w:rFonts w:ascii="Times New Roman" w:hAnsi="Times New Roman" w:cs="Times New Roman"/>
        </w:rPr>
        <w:t xml:space="preserve"> sulle rovine nascerà un altro mondo. Questa visione</w:t>
      </w:r>
      <w:r w:rsidR="00BF404E" w:rsidRPr="0033469E">
        <w:rPr>
          <w:rFonts w:ascii="Times New Roman" w:hAnsi="Times New Roman" w:cs="Times New Roman"/>
        </w:rPr>
        <w:t xml:space="preserve"> l</w:t>
      </w:r>
      <w:r w:rsidR="009059EA" w:rsidRPr="0033469E">
        <w:rPr>
          <w:rFonts w:ascii="Times New Roman" w:hAnsi="Times New Roman" w:cs="Times New Roman"/>
        </w:rPr>
        <w:t xml:space="preserve">a </w:t>
      </w:r>
      <w:r w:rsidR="00BF404E" w:rsidRPr="0033469E">
        <w:rPr>
          <w:rFonts w:ascii="Times New Roman" w:hAnsi="Times New Roman" w:cs="Times New Roman"/>
        </w:rPr>
        <w:t>troviamo anche nell’</w:t>
      </w:r>
      <w:r w:rsidR="009059EA" w:rsidRPr="0033469E">
        <w:rPr>
          <w:rFonts w:ascii="Times New Roman" w:hAnsi="Times New Roman" w:cs="Times New Roman"/>
        </w:rPr>
        <w:t>AT</w:t>
      </w:r>
      <w:r w:rsidR="00BF404E" w:rsidRPr="0033469E">
        <w:rPr>
          <w:rFonts w:ascii="Times New Roman" w:hAnsi="Times New Roman" w:cs="Times New Roman"/>
        </w:rPr>
        <w:t>: pensiamo ad esempio a Daniele 2,31-35 (interpretazione del sogno della famosa statua). L’</w:t>
      </w:r>
      <w:r w:rsidR="009059EA" w:rsidRPr="0033469E">
        <w:rPr>
          <w:rFonts w:ascii="Times New Roman" w:hAnsi="Times New Roman" w:cs="Times New Roman"/>
        </w:rPr>
        <w:t>Apocalisse</w:t>
      </w:r>
      <w:r w:rsidR="00BF404E" w:rsidRPr="0033469E">
        <w:rPr>
          <w:rFonts w:ascii="Times New Roman" w:hAnsi="Times New Roman" w:cs="Times New Roman"/>
        </w:rPr>
        <w:t xml:space="preserve"> ci presenta</w:t>
      </w:r>
      <w:r w:rsidR="009059EA" w:rsidRPr="0033469E">
        <w:rPr>
          <w:rFonts w:ascii="Times New Roman" w:hAnsi="Times New Roman" w:cs="Times New Roman"/>
        </w:rPr>
        <w:t xml:space="preserve"> </w:t>
      </w:r>
      <w:r w:rsidR="00BF404E" w:rsidRPr="0033469E">
        <w:rPr>
          <w:rFonts w:ascii="Times New Roman" w:hAnsi="Times New Roman" w:cs="Times New Roman"/>
        </w:rPr>
        <w:t>anch’essa questa visione con qualche sottolineatura particolare.</w:t>
      </w:r>
    </w:p>
    <w:p w:rsidR="00BF404E" w:rsidRPr="0033469E" w:rsidRDefault="00BF404E" w:rsidP="00474902">
      <w:pPr>
        <w:jc w:val="both"/>
        <w:rPr>
          <w:rFonts w:ascii="Times New Roman" w:hAnsi="Times New Roman" w:cs="Times New Roman"/>
        </w:rPr>
      </w:pPr>
      <w:r w:rsidRPr="0033469E">
        <w:rPr>
          <w:rFonts w:ascii="Times New Roman" w:hAnsi="Times New Roman" w:cs="Times New Roman"/>
        </w:rPr>
        <w:t>Le lettere alle sette chiese (2-3) avevano la funzione di preparare i cristiani ad una prova terribile</w:t>
      </w:r>
      <w:r w:rsidR="009059EA" w:rsidRPr="0033469E">
        <w:rPr>
          <w:rFonts w:ascii="Times New Roman" w:hAnsi="Times New Roman" w:cs="Times New Roman"/>
        </w:rPr>
        <w:t xml:space="preserve"> che</w:t>
      </w:r>
      <w:r w:rsidRPr="0033469E">
        <w:rPr>
          <w:rFonts w:ascii="Times New Roman" w:hAnsi="Times New Roman" w:cs="Times New Roman"/>
        </w:rPr>
        <w:t xml:space="preserve"> Giovanni vede avvicinarsi. Si tratta della persecuzione di uno Stato totalitario che avrebbe costretto i cristiani a scegliere tra l’adorazione del</w:t>
      </w:r>
      <w:r w:rsidRPr="0033469E">
        <w:rPr>
          <w:rFonts w:ascii="Times New Roman" w:hAnsi="Times New Roman" w:cs="Times New Roman"/>
          <w:i/>
        </w:rPr>
        <w:t xml:space="preserve"> Signore Gesù</w:t>
      </w:r>
      <w:r w:rsidRPr="0033469E">
        <w:rPr>
          <w:rFonts w:ascii="Times New Roman" w:hAnsi="Times New Roman" w:cs="Times New Roman"/>
        </w:rPr>
        <w:t xml:space="preserve"> o quella del</w:t>
      </w:r>
      <w:r w:rsidRPr="0033469E">
        <w:rPr>
          <w:rFonts w:ascii="Times New Roman" w:hAnsi="Times New Roman" w:cs="Times New Roman"/>
          <w:i/>
        </w:rPr>
        <w:t xml:space="preserve"> signore Cesare</w:t>
      </w:r>
      <w:r w:rsidRPr="0033469E">
        <w:rPr>
          <w:rFonts w:ascii="Times New Roman" w:hAnsi="Times New Roman" w:cs="Times New Roman"/>
        </w:rPr>
        <w:t>. Abbiamo visto poi come la donna/Chiesa, il bambino e i loro seguaci sono protetti ma non tolti dal mondo. Satana è sconfitto in cielo ma è ancora vivo sulla terra e si incarna nelle potenze idolatre che di volta in volta dominano il mondo pretendendo di sostituirsi a Dio.</w:t>
      </w:r>
    </w:p>
    <w:p w:rsidR="000057D6" w:rsidRPr="0033469E" w:rsidRDefault="00BF404E" w:rsidP="00474902">
      <w:pPr>
        <w:jc w:val="both"/>
        <w:rPr>
          <w:rFonts w:ascii="Times New Roman" w:hAnsi="Times New Roman" w:cs="Times New Roman"/>
        </w:rPr>
      </w:pPr>
      <w:r w:rsidRPr="0033469E">
        <w:rPr>
          <w:rFonts w:ascii="Times New Roman" w:hAnsi="Times New Roman" w:cs="Times New Roman"/>
        </w:rPr>
        <w:t>Il popolo di Dio saprà resistere? La risposta è una descrizione anticipata della vittoria del popolo di Dio già presente nella visione dei 144.000 del capitolo 7 (1-8).</w:t>
      </w:r>
    </w:p>
    <w:p w:rsidR="00BF404E" w:rsidRPr="00C3399E" w:rsidRDefault="00C3399E" w:rsidP="00474902">
      <w:pPr>
        <w:jc w:val="both"/>
        <w:rPr>
          <w:rFonts w:ascii="Times New Roman" w:hAnsi="Times New Roman" w:cs="Times New Roman"/>
          <w:b/>
        </w:rPr>
      </w:pPr>
      <w:bookmarkStart w:id="0" w:name="_GoBack"/>
      <w:bookmarkEnd w:id="0"/>
      <w:r w:rsidRPr="00C3399E">
        <w:rPr>
          <w:rFonts w:ascii="Times New Roman" w:hAnsi="Times New Roman" w:cs="Times New Roman"/>
          <w:b/>
        </w:rPr>
        <w:t>Il testo</w:t>
      </w:r>
    </w:p>
    <w:p w:rsidR="00BF404E" w:rsidRPr="0033469E" w:rsidRDefault="009059EA" w:rsidP="00474902">
      <w:pPr>
        <w:spacing w:after="0" w:line="240" w:lineRule="auto"/>
        <w:jc w:val="both"/>
        <w:rPr>
          <w:rFonts w:ascii="Times New Roman" w:hAnsi="Times New Roman" w:cs="Times New Roman"/>
        </w:rPr>
      </w:pPr>
      <w:r w:rsidRPr="00611698">
        <w:rPr>
          <w:rFonts w:ascii="Times New Roman" w:eastAsia="Times New Roman" w:hAnsi="Times New Roman" w:cs="Times New Roman"/>
          <w:i/>
          <w:lang w:eastAsia="it-IT"/>
        </w:rPr>
        <w:t xml:space="preserve">E vidi: ecco l'Agnello in piedi sul monte Sion, e insieme a lui </w:t>
      </w:r>
      <w:proofErr w:type="spellStart"/>
      <w:r w:rsidRPr="00611698">
        <w:rPr>
          <w:rFonts w:ascii="Times New Roman" w:eastAsia="Times New Roman" w:hAnsi="Times New Roman" w:cs="Times New Roman"/>
          <w:i/>
          <w:lang w:eastAsia="it-IT"/>
        </w:rPr>
        <w:t>centoquarantaquattromila</w:t>
      </w:r>
      <w:proofErr w:type="spellEnd"/>
      <w:r w:rsidRPr="00611698">
        <w:rPr>
          <w:rFonts w:ascii="Times New Roman" w:eastAsia="Times New Roman" w:hAnsi="Times New Roman" w:cs="Times New Roman"/>
          <w:i/>
          <w:lang w:eastAsia="it-IT"/>
        </w:rPr>
        <w:t xml:space="preserve">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w:t>
      </w:r>
      <w:r w:rsidRPr="0033469E">
        <w:rPr>
          <w:rFonts w:ascii="Times New Roman" w:eastAsia="Times New Roman" w:hAnsi="Times New Roman" w:cs="Times New Roman"/>
          <w:i/>
          <w:lang w:eastAsia="it-IT"/>
        </w:rPr>
        <w:t xml:space="preserve">: </w:t>
      </w:r>
      <w:r w:rsidR="00BF404E" w:rsidRPr="0033469E">
        <w:rPr>
          <w:rFonts w:ascii="Times New Roman" w:hAnsi="Times New Roman" w:cs="Times New Roman"/>
        </w:rPr>
        <w:t xml:space="preserve">Al centro della visione </w:t>
      </w:r>
      <w:r w:rsidRPr="0033469E">
        <w:rPr>
          <w:rFonts w:ascii="Times New Roman" w:hAnsi="Times New Roman" w:cs="Times New Roman"/>
        </w:rPr>
        <w:t>c’è</w:t>
      </w:r>
      <w:r w:rsidR="00BF404E" w:rsidRPr="0033469E">
        <w:rPr>
          <w:rFonts w:ascii="Times New Roman" w:hAnsi="Times New Roman" w:cs="Times New Roman"/>
        </w:rPr>
        <w:t xml:space="preserve"> l’</w:t>
      </w:r>
      <w:r w:rsidRPr="0033469E">
        <w:rPr>
          <w:rFonts w:ascii="Times New Roman" w:hAnsi="Times New Roman" w:cs="Times New Roman"/>
        </w:rPr>
        <w:t>Agnello</w:t>
      </w:r>
      <w:r w:rsidR="00BF404E" w:rsidRPr="0033469E">
        <w:rPr>
          <w:rFonts w:ascii="Times New Roman" w:hAnsi="Times New Roman" w:cs="Times New Roman"/>
        </w:rPr>
        <w:t xml:space="preserve"> vittorioso. Il monte Sion richiama Gerusalemme, il luogo in cui l’</w:t>
      </w:r>
      <w:r w:rsidRPr="0033469E">
        <w:rPr>
          <w:rFonts w:ascii="Times New Roman" w:hAnsi="Times New Roman" w:cs="Times New Roman"/>
        </w:rPr>
        <w:t>Agnello</w:t>
      </w:r>
      <w:r w:rsidR="00BF404E" w:rsidRPr="0033469E">
        <w:rPr>
          <w:rFonts w:ascii="Times New Roman" w:hAnsi="Times New Roman" w:cs="Times New Roman"/>
        </w:rPr>
        <w:t xml:space="preserve"> realizza il disegno della salvezza. L’</w:t>
      </w:r>
      <w:r w:rsidRPr="0033469E">
        <w:rPr>
          <w:rFonts w:ascii="Times New Roman" w:hAnsi="Times New Roman" w:cs="Times New Roman"/>
        </w:rPr>
        <w:t>Agnello</w:t>
      </w:r>
      <w:r w:rsidR="00BF404E" w:rsidRPr="0033469E">
        <w:rPr>
          <w:rFonts w:ascii="Times New Roman" w:hAnsi="Times New Roman" w:cs="Times New Roman"/>
        </w:rPr>
        <w:t xml:space="preserve"> </w:t>
      </w:r>
      <w:r w:rsidRPr="0033469E">
        <w:rPr>
          <w:rFonts w:ascii="Times New Roman" w:hAnsi="Times New Roman" w:cs="Times New Roman"/>
        </w:rPr>
        <w:t xml:space="preserve">è </w:t>
      </w:r>
      <w:r w:rsidR="00BF404E" w:rsidRPr="0033469E">
        <w:rPr>
          <w:rFonts w:ascii="Times New Roman" w:hAnsi="Times New Roman" w:cs="Times New Roman"/>
        </w:rPr>
        <w:t xml:space="preserve">Gesù Cristo e con lui ci sono </w:t>
      </w:r>
      <w:r w:rsidRPr="0033469E">
        <w:rPr>
          <w:rFonts w:ascii="Times New Roman" w:hAnsi="Times New Roman" w:cs="Times New Roman"/>
        </w:rPr>
        <w:t xml:space="preserve">i </w:t>
      </w:r>
      <w:r w:rsidR="00BF404E" w:rsidRPr="0033469E">
        <w:rPr>
          <w:rFonts w:ascii="Times New Roman" w:hAnsi="Times New Roman" w:cs="Times New Roman"/>
        </w:rPr>
        <w:t xml:space="preserve">144.000. L’immagine simbolica è la stessa del capitolo 7. Giovanni li descrive come coloro che </w:t>
      </w:r>
      <w:r w:rsidR="00BF404E" w:rsidRPr="0033469E">
        <w:rPr>
          <w:rFonts w:ascii="Times New Roman" w:hAnsi="Times New Roman" w:cs="Times New Roman"/>
          <w:i/>
        </w:rPr>
        <w:t>portano scritto il nome dell’</w:t>
      </w:r>
      <w:r w:rsidRPr="0033469E">
        <w:rPr>
          <w:rFonts w:ascii="Times New Roman" w:hAnsi="Times New Roman" w:cs="Times New Roman"/>
          <w:i/>
        </w:rPr>
        <w:t>Agnello</w:t>
      </w:r>
      <w:r w:rsidR="00BF404E" w:rsidRPr="0033469E">
        <w:rPr>
          <w:rFonts w:ascii="Times New Roman" w:hAnsi="Times New Roman" w:cs="Times New Roman"/>
          <w:i/>
        </w:rPr>
        <w:t xml:space="preserve"> e del </w:t>
      </w:r>
      <w:r w:rsidRPr="0033469E">
        <w:rPr>
          <w:rFonts w:ascii="Times New Roman" w:hAnsi="Times New Roman" w:cs="Times New Roman"/>
          <w:i/>
        </w:rPr>
        <w:t>P</w:t>
      </w:r>
      <w:r w:rsidR="00BF404E" w:rsidRPr="0033469E">
        <w:rPr>
          <w:rFonts w:ascii="Times New Roman" w:hAnsi="Times New Roman" w:cs="Times New Roman"/>
          <w:i/>
        </w:rPr>
        <w:t>adre suo sulla fronte</w:t>
      </w:r>
      <w:r w:rsidR="00BF404E" w:rsidRPr="0033469E">
        <w:rPr>
          <w:rFonts w:ascii="Times New Roman" w:hAnsi="Times New Roman" w:cs="Times New Roman"/>
        </w:rPr>
        <w:t xml:space="preserve">. Questo sta a significare che sono tutti completamente di Dio e in un rapporto particolare con Cristo. Il nome infatti è scritto sulla fronte e non </w:t>
      </w:r>
      <w:r w:rsidRPr="0033469E">
        <w:rPr>
          <w:rFonts w:ascii="Times New Roman" w:hAnsi="Times New Roman" w:cs="Times New Roman"/>
        </w:rPr>
        <w:t xml:space="preserve">è </w:t>
      </w:r>
      <w:r w:rsidR="00BF404E" w:rsidRPr="0033469E">
        <w:rPr>
          <w:rFonts w:ascii="Times New Roman" w:hAnsi="Times New Roman" w:cs="Times New Roman"/>
        </w:rPr>
        <w:t>impresso a fuoco sull’avambraccio come si usava da parte dei padroni nei confronti degli schiavi. L’appartenenza de</w:t>
      </w:r>
      <w:r w:rsidRPr="0033469E">
        <w:rPr>
          <w:rFonts w:ascii="Times New Roman" w:hAnsi="Times New Roman" w:cs="Times New Roman"/>
        </w:rPr>
        <w:t>i</w:t>
      </w:r>
      <w:r w:rsidR="00BF404E" w:rsidRPr="0033469E">
        <w:rPr>
          <w:rFonts w:ascii="Times New Roman" w:hAnsi="Times New Roman" w:cs="Times New Roman"/>
        </w:rPr>
        <w:t xml:space="preserve"> 144.000 a Dio e a Cristo è di carattere vitale ed è la conseguenza della loro scelta fatta nella fede e nella consapevolezza di essere con Cristo e di seguirlo.</w:t>
      </w:r>
    </w:p>
    <w:p w:rsidR="00C73E90" w:rsidRPr="0033469E" w:rsidRDefault="00BF404E" w:rsidP="00474902">
      <w:pPr>
        <w:jc w:val="both"/>
        <w:rPr>
          <w:rFonts w:ascii="Times New Roman" w:hAnsi="Times New Roman" w:cs="Times New Roman"/>
        </w:rPr>
      </w:pPr>
      <w:r w:rsidRPr="0033469E">
        <w:rPr>
          <w:rFonts w:ascii="Times New Roman" w:hAnsi="Times New Roman" w:cs="Times New Roman"/>
        </w:rPr>
        <w:t xml:space="preserve">In questo quadro simbolico si sente una </w:t>
      </w:r>
      <w:r w:rsidRPr="0033469E">
        <w:rPr>
          <w:rFonts w:ascii="Times New Roman" w:hAnsi="Times New Roman" w:cs="Times New Roman"/>
          <w:i/>
        </w:rPr>
        <w:t>voce</w:t>
      </w:r>
      <w:r w:rsidRPr="0033469E">
        <w:rPr>
          <w:rFonts w:ascii="Times New Roman" w:hAnsi="Times New Roman" w:cs="Times New Roman"/>
        </w:rPr>
        <w:t xml:space="preserve"> che proviene dal cielo. Giovanni la paragona al </w:t>
      </w:r>
      <w:r w:rsidRPr="0033469E">
        <w:rPr>
          <w:rFonts w:ascii="Times New Roman" w:hAnsi="Times New Roman" w:cs="Times New Roman"/>
          <w:i/>
        </w:rPr>
        <w:t>fragore di grandi acque</w:t>
      </w:r>
      <w:r w:rsidRPr="0033469E">
        <w:rPr>
          <w:rFonts w:ascii="Times New Roman" w:hAnsi="Times New Roman" w:cs="Times New Roman"/>
        </w:rPr>
        <w:t xml:space="preserve"> e </w:t>
      </w:r>
      <w:r w:rsidR="009059EA" w:rsidRPr="0033469E">
        <w:rPr>
          <w:rFonts w:ascii="Times New Roman" w:hAnsi="Times New Roman" w:cs="Times New Roman"/>
        </w:rPr>
        <w:t>ad</w:t>
      </w:r>
      <w:r w:rsidRPr="0033469E">
        <w:rPr>
          <w:rFonts w:ascii="Times New Roman" w:hAnsi="Times New Roman" w:cs="Times New Roman"/>
        </w:rPr>
        <w:t xml:space="preserve"> un </w:t>
      </w:r>
      <w:r w:rsidRPr="0033469E">
        <w:rPr>
          <w:rFonts w:ascii="Times New Roman" w:hAnsi="Times New Roman" w:cs="Times New Roman"/>
          <w:i/>
        </w:rPr>
        <w:t xml:space="preserve">forte </w:t>
      </w:r>
      <w:r w:rsidR="009059EA" w:rsidRPr="0033469E">
        <w:rPr>
          <w:rFonts w:ascii="Times New Roman" w:hAnsi="Times New Roman" w:cs="Times New Roman"/>
          <w:i/>
        </w:rPr>
        <w:t>t</w:t>
      </w:r>
      <w:r w:rsidRPr="0033469E">
        <w:rPr>
          <w:rFonts w:ascii="Times New Roman" w:hAnsi="Times New Roman" w:cs="Times New Roman"/>
          <w:i/>
        </w:rPr>
        <w:t>uono</w:t>
      </w:r>
      <w:r w:rsidRPr="0033469E">
        <w:rPr>
          <w:rFonts w:ascii="Times New Roman" w:hAnsi="Times New Roman" w:cs="Times New Roman"/>
        </w:rPr>
        <w:t>. Le due immagini sono di carattere teofanico</w:t>
      </w:r>
      <w:r w:rsidR="00C73E90" w:rsidRPr="0033469E">
        <w:rPr>
          <w:rFonts w:ascii="Times New Roman" w:hAnsi="Times New Roman" w:cs="Times New Roman"/>
        </w:rPr>
        <w:t>: vengono dall’</w:t>
      </w:r>
      <w:r w:rsidR="009059EA" w:rsidRPr="0033469E">
        <w:rPr>
          <w:rFonts w:ascii="Times New Roman" w:hAnsi="Times New Roman" w:cs="Times New Roman"/>
        </w:rPr>
        <w:t>AT</w:t>
      </w:r>
      <w:r w:rsidR="00C73E90" w:rsidRPr="0033469E">
        <w:rPr>
          <w:rFonts w:ascii="Times New Roman" w:hAnsi="Times New Roman" w:cs="Times New Roman"/>
        </w:rPr>
        <w:t xml:space="preserve"> e indicano la presenza e la manifestazione di Dio</w:t>
      </w:r>
      <w:r w:rsidR="009059EA" w:rsidRPr="0033469E">
        <w:rPr>
          <w:rFonts w:ascii="Times New Roman" w:hAnsi="Times New Roman" w:cs="Times New Roman"/>
        </w:rPr>
        <w:t>. S</w:t>
      </w:r>
      <w:r w:rsidR="00C73E90" w:rsidRPr="0033469E">
        <w:rPr>
          <w:rFonts w:ascii="Times New Roman" w:hAnsi="Times New Roman" w:cs="Times New Roman"/>
        </w:rPr>
        <w:t>ono un</w:t>
      </w:r>
      <w:r w:rsidR="009059EA" w:rsidRPr="0033469E">
        <w:rPr>
          <w:rFonts w:ascii="Times New Roman" w:hAnsi="Times New Roman" w:cs="Times New Roman"/>
        </w:rPr>
        <w:t xml:space="preserve"> </w:t>
      </w:r>
      <w:r w:rsidR="00C73E90" w:rsidRPr="0033469E">
        <w:rPr>
          <w:rFonts w:ascii="Times New Roman" w:hAnsi="Times New Roman" w:cs="Times New Roman"/>
        </w:rPr>
        <w:t xml:space="preserve">ulteriore modo per confermare che la voce proviene proprio da </w:t>
      </w:r>
      <w:r w:rsidR="009059EA" w:rsidRPr="0033469E">
        <w:rPr>
          <w:rFonts w:ascii="Times New Roman" w:hAnsi="Times New Roman" w:cs="Times New Roman"/>
        </w:rPr>
        <w:t>L</w:t>
      </w:r>
      <w:r w:rsidR="00C73E90" w:rsidRPr="0033469E">
        <w:rPr>
          <w:rFonts w:ascii="Times New Roman" w:hAnsi="Times New Roman" w:cs="Times New Roman"/>
        </w:rPr>
        <w:t>ui.</w:t>
      </w:r>
    </w:p>
    <w:p w:rsidR="00C73E90" w:rsidRPr="0033469E" w:rsidRDefault="00C73E90" w:rsidP="00474902">
      <w:pPr>
        <w:jc w:val="both"/>
        <w:rPr>
          <w:rFonts w:ascii="Times New Roman" w:hAnsi="Times New Roman" w:cs="Times New Roman"/>
        </w:rPr>
      </w:pPr>
      <w:r w:rsidRPr="0033469E">
        <w:rPr>
          <w:rFonts w:ascii="Times New Roman" w:hAnsi="Times New Roman" w:cs="Times New Roman"/>
        </w:rPr>
        <w:t xml:space="preserve">Ma quella voce viene percepita in termini di </w:t>
      </w:r>
      <w:r w:rsidRPr="0033469E">
        <w:rPr>
          <w:rFonts w:ascii="Times New Roman" w:hAnsi="Times New Roman" w:cs="Times New Roman"/>
          <w:i/>
        </w:rPr>
        <w:t>canto</w:t>
      </w:r>
      <w:r w:rsidRPr="0033469E">
        <w:rPr>
          <w:rFonts w:ascii="Times New Roman" w:hAnsi="Times New Roman" w:cs="Times New Roman"/>
        </w:rPr>
        <w:t xml:space="preserve"> e di </w:t>
      </w:r>
      <w:r w:rsidRPr="0033469E">
        <w:rPr>
          <w:rFonts w:ascii="Times New Roman" w:hAnsi="Times New Roman" w:cs="Times New Roman"/>
          <w:i/>
        </w:rPr>
        <w:t>musica</w:t>
      </w:r>
      <w:r w:rsidRPr="0033469E">
        <w:rPr>
          <w:rFonts w:ascii="Times New Roman" w:hAnsi="Times New Roman" w:cs="Times New Roman"/>
        </w:rPr>
        <w:t xml:space="preserve"> eseguita da suonator</w:t>
      </w:r>
      <w:r w:rsidR="009059EA" w:rsidRPr="0033469E">
        <w:rPr>
          <w:rFonts w:ascii="Times New Roman" w:hAnsi="Times New Roman" w:cs="Times New Roman"/>
        </w:rPr>
        <w:t>i</w:t>
      </w:r>
      <w:r w:rsidRPr="0033469E">
        <w:rPr>
          <w:rFonts w:ascii="Times New Roman" w:hAnsi="Times New Roman" w:cs="Times New Roman"/>
        </w:rPr>
        <w:t xml:space="preserve"> di </w:t>
      </w:r>
      <w:r w:rsidRPr="0033469E">
        <w:rPr>
          <w:rFonts w:ascii="Times New Roman" w:hAnsi="Times New Roman" w:cs="Times New Roman"/>
          <w:i/>
        </w:rPr>
        <w:t>cetra</w:t>
      </w:r>
      <w:r w:rsidRPr="0033469E">
        <w:rPr>
          <w:rFonts w:ascii="Times New Roman" w:hAnsi="Times New Roman" w:cs="Times New Roman"/>
        </w:rPr>
        <w:t xml:space="preserve">. La cetra è uno strumento musicale liturgico e i suonatori accompagnandosi con essa cantano un </w:t>
      </w:r>
      <w:r w:rsidRPr="0033469E">
        <w:rPr>
          <w:rFonts w:ascii="Times New Roman" w:hAnsi="Times New Roman" w:cs="Times New Roman"/>
          <w:i/>
        </w:rPr>
        <w:t>canto nuovo</w:t>
      </w:r>
      <w:r w:rsidRPr="0033469E">
        <w:rPr>
          <w:rFonts w:ascii="Times New Roman" w:hAnsi="Times New Roman" w:cs="Times New Roman"/>
        </w:rPr>
        <w:t xml:space="preserve"> davanti al </w:t>
      </w:r>
      <w:r w:rsidRPr="0033469E">
        <w:rPr>
          <w:rFonts w:ascii="Times New Roman" w:hAnsi="Times New Roman" w:cs="Times New Roman"/>
          <w:i/>
        </w:rPr>
        <w:t>trono</w:t>
      </w:r>
      <w:r w:rsidRPr="0033469E">
        <w:rPr>
          <w:rFonts w:ascii="Times New Roman" w:hAnsi="Times New Roman" w:cs="Times New Roman"/>
        </w:rPr>
        <w:t xml:space="preserve"> e </w:t>
      </w:r>
      <w:r w:rsidR="009059EA" w:rsidRPr="0033469E">
        <w:rPr>
          <w:rFonts w:ascii="Times New Roman" w:hAnsi="Times New Roman" w:cs="Times New Roman"/>
          <w:i/>
        </w:rPr>
        <w:t>a</w:t>
      </w:r>
      <w:r w:rsidRPr="0033469E">
        <w:rPr>
          <w:rFonts w:ascii="Times New Roman" w:hAnsi="Times New Roman" w:cs="Times New Roman"/>
          <w:i/>
        </w:rPr>
        <w:t>i quattro esseri viventi</w:t>
      </w:r>
      <w:r w:rsidRPr="0033469E">
        <w:rPr>
          <w:rFonts w:ascii="Times New Roman" w:hAnsi="Times New Roman" w:cs="Times New Roman"/>
        </w:rPr>
        <w:t xml:space="preserve"> e </w:t>
      </w:r>
      <w:r w:rsidRPr="0033469E">
        <w:rPr>
          <w:rFonts w:ascii="Times New Roman" w:hAnsi="Times New Roman" w:cs="Times New Roman"/>
          <w:i/>
        </w:rPr>
        <w:t>agli anziani</w:t>
      </w:r>
      <w:r w:rsidRPr="0033469E">
        <w:rPr>
          <w:rFonts w:ascii="Times New Roman" w:hAnsi="Times New Roman" w:cs="Times New Roman"/>
        </w:rPr>
        <w:t>. Ancora una volta ci viene richiamato il fatto che il messaggio dell’</w:t>
      </w:r>
      <w:r w:rsidR="009059EA" w:rsidRPr="0033469E">
        <w:rPr>
          <w:rFonts w:ascii="Times New Roman" w:hAnsi="Times New Roman" w:cs="Times New Roman"/>
        </w:rPr>
        <w:t>Apocalisse</w:t>
      </w:r>
      <w:r w:rsidRPr="0033469E">
        <w:rPr>
          <w:rFonts w:ascii="Times New Roman" w:hAnsi="Times New Roman" w:cs="Times New Roman"/>
        </w:rPr>
        <w:t xml:space="preserve"> è rivolto ad una comunità celebrante</w:t>
      </w:r>
      <w:r w:rsidR="009059EA" w:rsidRPr="0033469E">
        <w:rPr>
          <w:rFonts w:ascii="Times New Roman" w:hAnsi="Times New Roman" w:cs="Times New Roman"/>
        </w:rPr>
        <w:t xml:space="preserve"> radunata</w:t>
      </w:r>
      <w:r w:rsidRPr="0033469E">
        <w:rPr>
          <w:rFonts w:ascii="Times New Roman" w:hAnsi="Times New Roman" w:cs="Times New Roman"/>
        </w:rPr>
        <w:t xml:space="preserve"> nel giorno del </w:t>
      </w:r>
      <w:r w:rsidR="009059EA" w:rsidRPr="0033469E">
        <w:rPr>
          <w:rFonts w:ascii="Times New Roman" w:hAnsi="Times New Roman" w:cs="Times New Roman"/>
        </w:rPr>
        <w:t>S</w:t>
      </w:r>
      <w:r w:rsidRPr="0033469E">
        <w:rPr>
          <w:rFonts w:ascii="Times New Roman" w:hAnsi="Times New Roman" w:cs="Times New Roman"/>
        </w:rPr>
        <w:t xml:space="preserve">ignore. Ancora una volta viene sottolineato il fatto che possiamo comprenderlo e penetrarlo solo se anche noi viviamo il mistero della domenica in maniera costante e significativa. Di un </w:t>
      </w:r>
      <w:r w:rsidRPr="0033469E">
        <w:rPr>
          <w:rFonts w:ascii="Times New Roman" w:hAnsi="Times New Roman" w:cs="Times New Roman"/>
          <w:i/>
        </w:rPr>
        <w:t>canto nuovo</w:t>
      </w:r>
      <w:r w:rsidRPr="0033469E">
        <w:rPr>
          <w:rFonts w:ascii="Times New Roman" w:hAnsi="Times New Roman" w:cs="Times New Roman"/>
        </w:rPr>
        <w:t xml:space="preserve"> l’</w:t>
      </w:r>
      <w:r w:rsidR="009059EA" w:rsidRPr="0033469E">
        <w:rPr>
          <w:rFonts w:ascii="Times New Roman" w:hAnsi="Times New Roman" w:cs="Times New Roman"/>
        </w:rPr>
        <w:t>Apocalisse</w:t>
      </w:r>
      <w:r w:rsidRPr="0033469E">
        <w:rPr>
          <w:rFonts w:ascii="Times New Roman" w:hAnsi="Times New Roman" w:cs="Times New Roman"/>
        </w:rPr>
        <w:t xml:space="preserve"> ci aveva già parlato: era il canto dei quattro viventi e dei </w:t>
      </w:r>
      <w:r w:rsidR="009059EA" w:rsidRPr="0033469E">
        <w:rPr>
          <w:rFonts w:ascii="Times New Roman" w:hAnsi="Times New Roman" w:cs="Times New Roman"/>
        </w:rPr>
        <w:t>ventiquattro</w:t>
      </w:r>
      <w:r w:rsidRPr="0033469E">
        <w:rPr>
          <w:rFonts w:ascii="Times New Roman" w:hAnsi="Times New Roman" w:cs="Times New Roman"/>
        </w:rPr>
        <w:t xml:space="preserve"> anziani rivolto all’</w:t>
      </w:r>
      <w:r w:rsidR="009059EA" w:rsidRPr="0033469E">
        <w:rPr>
          <w:rFonts w:ascii="Times New Roman" w:hAnsi="Times New Roman" w:cs="Times New Roman"/>
        </w:rPr>
        <w:t>Agnello</w:t>
      </w:r>
      <w:r w:rsidRPr="0033469E">
        <w:rPr>
          <w:rFonts w:ascii="Times New Roman" w:hAnsi="Times New Roman" w:cs="Times New Roman"/>
        </w:rPr>
        <w:t xml:space="preserve"> degno di prendere il libro e di aprirne i sigilli (5,9). Anche nelle lettere alle sette chiese si</w:t>
      </w:r>
      <w:r w:rsidR="009059EA" w:rsidRPr="0033469E">
        <w:rPr>
          <w:rFonts w:ascii="Times New Roman" w:hAnsi="Times New Roman" w:cs="Times New Roman"/>
        </w:rPr>
        <w:t xml:space="preserve"> era</w:t>
      </w:r>
      <w:r w:rsidRPr="0033469E">
        <w:rPr>
          <w:rFonts w:ascii="Times New Roman" w:hAnsi="Times New Roman" w:cs="Times New Roman"/>
        </w:rPr>
        <w:t xml:space="preserve"> parlato di un “nome nuovo” promesso al discepolo vittorioso (2,17) e anche di un </w:t>
      </w:r>
      <w:r w:rsidR="009059EA" w:rsidRPr="0033469E">
        <w:rPr>
          <w:rFonts w:ascii="Times New Roman" w:hAnsi="Times New Roman" w:cs="Times New Roman"/>
        </w:rPr>
        <w:t>“</w:t>
      </w:r>
      <w:r w:rsidRPr="0033469E">
        <w:rPr>
          <w:rFonts w:ascii="Times New Roman" w:hAnsi="Times New Roman" w:cs="Times New Roman"/>
        </w:rPr>
        <w:t>nome nuovo</w:t>
      </w:r>
      <w:r w:rsidR="009059EA" w:rsidRPr="0033469E">
        <w:rPr>
          <w:rFonts w:ascii="Times New Roman" w:hAnsi="Times New Roman" w:cs="Times New Roman"/>
        </w:rPr>
        <w:t>”</w:t>
      </w:r>
      <w:r w:rsidRPr="0033469E">
        <w:rPr>
          <w:rFonts w:ascii="Times New Roman" w:hAnsi="Times New Roman" w:cs="Times New Roman"/>
        </w:rPr>
        <w:t xml:space="preserve"> di Cristo (3,12). Ma è soprattutto </w:t>
      </w:r>
      <w:r w:rsidR="009059EA" w:rsidRPr="0033469E">
        <w:rPr>
          <w:rFonts w:ascii="Times New Roman" w:hAnsi="Times New Roman" w:cs="Times New Roman"/>
        </w:rPr>
        <w:t>a</w:t>
      </w:r>
      <w:r w:rsidRPr="0033469E">
        <w:rPr>
          <w:rFonts w:ascii="Times New Roman" w:hAnsi="Times New Roman" w:cs="Times New Roman"/>
        </w:rPr>
        <w:t>l capitolo 21 che il motivo della novità si presenterà con una certa insistenza: “Vidi un nuovo cielo e una nuova terra”</w:t>
      </w:r>
      <w:r w:rsidR="009059EA" w:rsidRPr="0033469E">
        <w:rPr>
          <w:rFonts w:ascii="Times New Roman" w:hAnsi="Times New Roman" w:cs="Times New Roman"/>
        </w:rPr>
        <w:t>,</w:t>
      </w:r>
      <w:r w:rsidRPr="0033469E">
        <w:rPr>
          <w:rFonts w:ascii="Times New Roman" w:hAnsi="Times New Roman" w:cs="Times New Roman"/>
        </w:rPr>
        <w:t xml:space="preserve"> “vidi la città santa la nuova Gerusalemme, disces</w:t>
      </w:r>
      <w:r w:rsidR="009059EA" w:rsidRPr="0033469E">
        <w:rPr>
          <w:rFonts w:ascii="Times New Roman" w:hAnsi="Times New Roman" w:cs="Times New Roman"/>
        </w:rPr>
        <w:t>a</w:t>
      </w:r>
      <w:r w:rsidRPr="0033469E">
        <w:rPr>
          <w:rFonts w:ascii="Times New Roman" w:hAnsi="Times New Roman" w:cs="Times New Roman"/>
        </w:rPr>
        <w:t xml:space="preserve"> dal cielo” e “colui che sedeva sul trono disse: ecco, faccio nuove tutte le cose”.</w:t>
      </w:r>
    </w:p>
    <w:p w:rsidR="00BF404E" w:rsidRPr="0033469E" w:rsidRDefault="00C73E90" w:rsidP="00474902">
      <w:pPr>
        <w:jc w:val="both"/>
        <w:rPr>
          <w:rFonts w:ascii="Times New Roman" w:hAnsi="Times New Roman" w:cs="Times New Roman"/>
        </w:rPr>
      </w:pPr>
      <w:r w:rsidRPr="0033469E">
        <w:rPr>
          <w:rFonts w:ascii="Times New Roman" w:hAnsi="Times New Roman" w:cs="Times New Roman"/>
        </w:rPr>
        <w:t xml:space="preserve">Si tratta della </w:t>
      </w:r>
      <w:r w:rsidRPr="0033469E">
        <w:rPr>
          <w:rFonts w:ascii="Times New Roman" w:hAnsi="Times New Roman" w:cs="Times New Roman"/>
          <w:i/>
        </w:rPr>
        <w:t>novità del mondo di Dio</w:t>
      </w:r>
      <w:r w:rsidRPr="0033469E">
        <w:rPr>
          <w:rFonts w:ascii="Times New Roman" w:hAnsi="Times New Roman" w:cs="Times New Roman"/>
        </w:rPr>
        <w:t xml:space="preserve">: un mondo che in pienezza </w:t>
      </w:r>
      <w:r w:rsidR="009059EA" w:rsidRPr="0033469E">
        <w:rPr>
          <w:rFonts w:ascii="Times New Roman" w:hAnsi="Times New Roman" w:cs="Times New Roman"/>
        </w:rPr>
        <w:t>è</w:t>
      </w:r>
      <w:r w:rsidRPr="0033469E">
        <w:rPr>
          <w:rFonts w:ascii="Times New Roman" w:hAnsi="Times New Roman" w:cs="Times New Roman"/>
        </w:rPr>
        <w:t xml:space="preserve"> nel futuro ma che è già ora anticipato. Il contenuto del canto non è indicato </w:t>
      </w:r>
      <w:r w:rsidR="009059EA" w:rsidRPr="0033469E">
        <w:rPr>
          <w:rFonts w:ascii="Times New Roman" w:hAnsi="Times New Roman" w:cs="Times New Roman"/>
        </w:rPr>
        <w:t xml:space="preserve">e </w:t>
      </w:r>
      <w:r w:rsidRPr="0033469E">
        <w:rPr>
          <w:rFonts w:ascii="Times New Roman" w:hAnsi="Times New Roman" w:cs="Times New Roman"/>
        </w:rPr>
        <w:t>sarà trascritto nel capitolo 19 (</w:t>
      </w:r>
      <w:r w:rsidR="009059EA" w:rsidRPr="0033469E">
        <w:rPr>
          <w:rFonts w:ascii="Times New Roman" w:hAnsi="Times New Roman" w:cs="Times New Roman"/>
        </w:rPr>
        <w:t>1</w:t>
      </w:r>
      <w:r w:rsidRPr="0033469E">
        <w:rPr>
          <w:rFonts w:ascii="Times New Roman" w:hAnsi="Times New Roman" w:cs="Times New Roman"/>
        </w:rPr>
        <w:t>-10).</w:t>
      </w:r>
    </w:p>
    <w:p w:rsidR="00C73E90" w:rsidRPr="0033469E" w:rsidRDefault="00C73E90" w:rsidP="00474902">
      <w:pPr>
        <w:jc w:val="both"/>
        <w:rPr>
          <w:rFonts w:ascii="Times New Roman" w:hAnsi="Times New Roman" w:cs="Times New Roman"/>
        </w:rPr>
      </w:pPr>
    </w:p>
    <w:p w:rsidR="00C73E90" w:rsidRPr="0033469E" w:rsidRDefault="0033469E" w:rsidP="00474902">
      <w:pPr>
        <w:jc w:val="both"/>
        <w:rPr>
          <w:rFonts w:ascii="Times New Roman" w:hAnsi="Times New Roman" w:cs="Times New Roman"/>
        </w:rPr>
      </w:pPr>
      <w:r w:rsidRPr="00611698">
        <w:rPr>
          <w:rFonts w:ascii="Times New Roman" w:eastAsia="Times New Roman" w:hAnsi="Times New Roman" w:cs="Times New Roman"/>
          <w:i/>
          <w:lang w:eastAsia="it-IT"/>
        </w:rPr>
        <w:t xml:space="preserve">E nessuno poteva comprendere quel canto se non i </w:t>
      </w:r>
      <w:proofErr w:type="spellStart"/>
      <w:r w:rsidRPr="00611698">
        <w:rPr>
          <w:rFonts w:ascii="Times New Roman" w:eastAsia="Times New Roman" w:hAnsi="Times New Roman" w:cs="Times New Roman"/>
          <w:i/>
          <w:lang w:eastAsia="it-IT"/>
        </w:rPr>
        <w:t>centoquarantaquattromila</w:t>
      </w:r>
      <w:proofErr w:type="spellEnd"/>
      <w:r w:rsidRPr="00611698">
        <w:rPr>
          <w:rFonts w:ascii="Times New Roman" w:eastAsia="Times New Roman" w:hAnsi="Times New Roman" w:cs="Times New Roman"/>
          <w:i/>
          <w:lang w:eastAsia="it-IT"/>
        </w:rPr>
        <w:t xml:space="preserve">, i redenti della terra. Sono coloro che non si sono contaminati con donne; sono vergini, infatti, e seguono l'Agnello dovunque vada. Questi sono stati redenti tra gli uomini come primizie per Dio e per l'Agnello. </w:t>
      </w:r>
      <w:r w:rsidRPr="00611698">
        <w:rPr>
          <w:rFonts w:ascii="Times New Roman" w:eastAsia="Times New Roman" w:hAnsi="Times New Roman" w:cs="Times New Roman"/>
          <w:i/>
          <w:iCs/>
          <w:lang w:eastAsia="it-IT"/>
        </w:rPr>
        <w:t xml:space="preserve"> Non fu trovata</w:t>
      </w:r>
      <w:r w:rsidRPr="00611698">
        <w:rPr>
          <w:rFonts w:ascii="Times New Roman" w:eastAsia="Times New Roman" w:hAnsi="Times New Roman" w:cs="Times New Roman"/>
          <w:i/>
          <w:lang w:eastAsia="it-IT"/>
        </w:rPr>
        <w:t xml:space="preserve"> menzogna </w:t>
      </w:r>
      <w:r w:rsidRPr="00611698">
        <w:rPr>
          <w:rFonts w:ascii="Times New Roman" w:eastAsia="Times New Roman" w:hAnsi="Times New Roman" w:cs="Times New Roman"/>
          <w:i/>
          <w:iCs/>
          <w:lang w:eastAsia="it-IT"/>
        </w:rPr>
        <w:t xml:space="preserve">sulla loro </w:t>
      </w:r>
      <w:r w:rsidRPr="00611698">
        <w:rPr>
          <w:rFonts w:ascii="Times New Roman" w:eastAsia="Times New Roman" w:hAnsi="Times New Roman" w:cs="Times New Roman"/>
          <w:i/>
          <w:iCs/>
          <w:lang w:eastAsia="it-IT"/>
        </w:rPr>
        <w:lastRenderedPageBreak/>
        <w:t>bocca</w:t>
      </w:r>
      <w:r w:rsidRPr="00611698">
        <w:rPr>
          <w:rFonts w:ascii="Times New Roman" w:eastAsia="Times New Roman" w:hAnsi="Times New Roman" w:cs="Times New Roman"/>
          <w:i/>
          <w:lang w:eastAsia="it-IT"/>
        </w:rPr>
        <w:t>: sono senza macchia</w:t>
      </w:r>
      <w:r w:rsidR="00C73E90" w:rsidRPr="0033469E">
        <w:rPr>
          <w:rFonts w:ascii="Times New Roman" w:hAnsi="Times New Roman" w:cs="Times New Roman"/>
        </w:rPr>
        <w:t xml:space="preserve">: Il canto nuovo allude chiaramente alla novità escatologica che nessuno può comprendere se non i 144.000 vittoriosi, </w:t>
      </w:r>
      <w:r w:rsidRPr="0033469E">
        <w:rPr>
          <w:rFonts w:ascii="Times New Roman" w:hAnsi="Times New Roman" w:cs="Times New Roman"/>
          <w:i/>
        </w:rPr>
        <w:t xml:space="preserve">i </w:t>
      </w:r>
      <w:r w:rsidR="00C73E90" w:rsidRPr="0033469E">
        <w:rPr>
          <w:rFonts w:ascii="Times New Roman" w:hAnsi="Times New Roman" w:cs="Times New Roman"/>
          <w:i/>
        </w:rPr>
        <w:t>redenti</w:t>
      </w:r>
      <w:r w:rsidRPr="0033469E">
        <w:rPr>
          <w:rFonts w:ascii="Times New Roman" w:hAnsi="Times New Roman" w:cs="Times New Roman"/>
          <w:i/>
        </w:rPr>
        <w:t xml:space="preserve"> della terra</w:t>
      </w:r>
      <w:r w:rsidR="00C73E90" w:rsidRPr="0033469E">
        <w:rPr>
          <w:rFonts w:ascii="Times New Roman" w:hAnsi="Times New Roman" w:cs="Times New Roman"/>
        </w:rPr>
        <w:t xml:space="preserve">. Giovanni si sofferma </w:t>
      </w:r>
      <w:r w:rsidRPr="0033469E">
        <w:rPr>
          <w:rFonts w:ascii="Times New Roman" w:hAnsi="Times New Roman" w:cs="Times New Roman"/>
        </w:rPr>
        <w:t>ad illustrarne le</w:t>
      </w:r>
      <w:r w:rsidR="00C73E90" w:rsidRPr="0033469E">
        <w:rPr>
          <w:rFonts w:ascii="Times New Roman" w:hAnsi="Times New Roman" w:cs="Times New Roman"/>
        </w:rPr>
        <w:t xml:space="preserve"> caratteristiche:</w:t>
      </w:r>
    </w:p>
    <w:p w:rsidR="00CE3763" w:rsidRPr="0033469E" w:rsidRDefault="00C73E90" w:rsidP="00474902">
      <w:pPr>
        <w:pStyle w:val="Paragrafoelenco"/>
        <w:numPr>
          <w:ilvl w:val="0"/>
          <w:numId w:val="1"/>
        </w:numPr>
        <w:jc w:val="both"/>
        <w:rPr>
          <w:rFonts w:ascii="Times New Roman" w:hAnsi="Times New Roman" w:cs="Times New Roman"/>
        </w:rPr>
      </w:pPr>
      <w:r w:rsidRPr="0033469E">
        <w:rPr>
          <w:rFonts w:ascii="Times New Roman" w:hAnsi="Times New Roman" w:cs="Times New Roman"/>
        </w:rPr>
        <w:t>sono definiti</w:t>
      </w:r>
      <w:r w:rsidRPr="0033469E">
        <w:rPr>
          <w:rFonts w:ascii="Times New Roman" w:hAnsi="Times New Roman" w:cs="Times New Roman"/>
          <w:i/>
        </w:rPr>
        <w:t xml:space="preserve"> vergini</w:t>
      </w:r>
      <w:r w:rsidRPr="0033469E">
        <w:rPr>
          <w:rFonts w:ascii="Times New Roman" w:hAnsi="Times New Roman" w:cs="Times New Roman"/>
        </w:rPr>
        <w:t xml:space="preserve"> perché</w:t>
      </w:r>
      <w:r w:rsidRPr="0033469E">
        <w:rPr>
          <w:rFonts w:ascii="Times New Roman" w:hAnsi="Times New Roman" w:cs="Times New Roman"/>
          <w:i/>
        </w:rPr>
        <w:t xml:space="preserve"> non </w:t>
      </w:r>
      <w:r w:rsidR="0033469E" w:rsidRPr="0033469E">
        <w:rPr>
          <w:rFonts w:ascii="Times New Roman" w:hAnsi="Times New Roman" w:cs="Times New Roman"/>
          <w:i/>
        </w:rPr>
        <w:t>s</w:t>
      </w:r>
      <w:r w:rsidRPr="0033469E">
        <w:rPr>
          <w:rFonts w:ascii="Times New Roman" w:hAnsi="Times New Roman" w:cs="Times New Roman"/>
          <w:i/>
        </w:rPr>
        <w:t>i sono contaminati con donne</w:t>
      </w:r>
      <w:r w:rsidRPr="0033469E">
        <w:rPr>
          <w:rFonts w:ascii="Times New Roman" w:hAnsi="Times New Roman" w:cs="Times New Roman"/>
        </w:rPr>
        <w:t>: si può pensare certamente alla verginità in senso reale ma tenendo conto del contesto è più probabile che la verginità qui vada intesa, come anche altrove nella Bibbia, in senso metaforico:</w:t>
      </w:r>
      <w:r w:rsidR="00DF732B" w:rsidRPr="0033469E">
        <w:rPr>
          <w:rFonts w:ascii="Times New Roman" w:hAnsi="Times New Roman" w:cs="Times New Roman"/>
        </w:rPr>
        <w:t xml:space="preserve"> vergine</w:t>
      </w:r>
      <w:r w:rsidR="0033469E" w:rsidRPr="0033469E">
        <w:rPr>
          <w:rFonts w:ascii="Times New Roman" w:hAnsi="Times New Roman" w:cs="Times New Roman"/>
        </w:rPr>
        <w:t xml:space="preserve"> è</w:t>
      </w:r>
      <w:r w:rsidR="00DF732B" w:rsidRPr="0033469E">
        <w:rPr>
          <w:rFonts w:ascii="Times New Roman" w:hAnsi="Times New Roman" w:cs="Times New Roman"/>
        </w:rPr>
        <w:t xml:space="preserve"> colui che rifiuta di prostituirsi all’idolatria. Non si tratta, dunque, di un gruppo di celibi, ma sono i membri del popolo di Dio che si sono sottratti al fascino dell’idolatria delle due bestie e del dragone. </w:t>
      </w:r>
      <w:proofErr w:type="gramStart"/>
      <w:r w:rsidR="00DF732B" w:rsidRPr="0033469E">
        <w:rPr>
          <w:rFonts w:ascii="Times New Roman" w:hAnsi="Times New Roman" w:cs="Times New Roman"/>
        </w:rPr>
        <w:t>Infatti</w:t>
      </w:r>
      <w:proofErr w:type="gramEnd"/>
      <w:r w:rsidR="00DF732B" w:rsidRPr="0033469E">
        <w:rPr>
          <w:rFonts w:ascii="Times New Roman" w:hAnsi="Times New Roman" w:cs="Times New Roman"/>
        </w:rPr>
        <w:t xml:space="preserve"> sono coloro che seguono l’</w:t>
      </w:r>
      <w:r w:rsidR="009059EA" w:rsidRPr="0033469E">
        <w:rPr>
          <w:rFonts w:ascii="Times New Roman" w:hAnsi="Times New Roman" w:cs="Times New Roman"/>
        </w:rPr>
        <w:t>Agnello</w:t>
      </w:r>
      <w:r w:rsidR="00DF732B" w:rsidRPr="0033469E">
        <w:rPr>
          <w:rFonts w:ascii="Times New Roman" w:hAnsi="Times New Roman" w:cs="Times New Roman"/>
        </w:rPr>
        <w:t xml:space="preserve"> dovunque vada e cioè vivono la sequela rimanendo costantemente fedeli a Cristo.</w:t>
      </w:r>
    </w:p>
    <w:p w:rsidR="009F13B2" w:rsidRPr="0033469E" w:rsidRDefault="00CE3763" w:rsidP="00474902">
      <w:pPr>
        <w:pStyle w:val="Paragrafoelenco"/>
        <w:numPr>
          <w:ilvl w:val="0"/>
          <w:numId w:val="1"/>
        </w:numPr>
        <w:jc w:val="both"/>
        <w:rPr>
          <w:rFonts w:ascii="Times New Roman" w:hAnsi="Times New Roman" w:cs="Times New Roman"/>
        </w:rPr>
      </w:pPr>
      <w:r w:rsidRPr="0033469E">
        <w:rPr>
          <w:rFonts w:ascii="Times New Roman" w:hAnsi="Times New Roman" w:cs="Times New Roman"/>
        </w:rPr>
        <w:t>Sono definiti anche</w:t>
      </w:r>
      <w:r w:rsidR="009F13B2" w:rsidRPr="0033469E">
        <w:rPr>
          <w:rFonts w:ascii="Times New Roman" w:hAnsi="Times New Roman" w:cs="Times New Roman"/>
          <w:i/>
        </w:rPr>
        <w:t xml:space="preserve"> primizie </w:t>
      </w:r>
      <w:r w:rsidR="0033469E" w:rsidRPr="0033469E">
        <w:rPr>
          <w:rFonts w:ascii="Times New Roman" w:hAnsi="Times New Roman" w:cs="Times New Roman"/>
          <w:i/>
        </w:rPr>
        <w:t xml:space="preserve">per </w:t>
      </w:r>
      <w:r w:rsidR="009F13B2" w:rsidRPr="0033469E">
        <w:rPr>
          <w:rFonts w:ascii="Times New Roman" w:hAnsi="Times New Roman" w:cs="Times New Roman"/>
          <w:i/>
        </w:rPr>
        <w:t>Dio e per l’</w:t>
      </w:r>
      <w:r w:rsidR="0033469E" w:rsidRPr="0033469E">
        <w:rPr>
          <w:rFonts w:ascii="Times New Roman" w:hAnsi="Times New Roman" w:cs="Times New Roman"/>
          <w:i/>
        </w:rPr>
        <w:t>A</w:t>
      </w:r>
      <w:r w:rsidR="009F13B2" w:rsidRPr="0033469E">
        <w:rPr>
          <w:rFonts w:ascii="Times New Roman" w:hAnsi="Times New Roman" w:cs="Times New Roman"/>
          <w:i/>
        </w:rPr>
        <w:t>gnello</w:t>
      </w:r>
      <w:r w:rsidR="009F13B2" w:rsidRPr="0033469E">
        <w:rPr>
          <w:rFonts w:ascii="Times New Roman" w:hAnsi="Times New Roman" w:cs="Times New Roman"/>
        </w:rPr>
        <w:t>. La metafora delle primizie include l’idea di anticipazione e di rappresentanza. Infatti, i frutti maturati prima indicano che anche il resto è prossimo alla maturazione. I 144.000 sono certamente un numero “limitato”, ma fanno presagire una moltitudine più vasta.</w:t>
      </w:r>
    </w:p>
    <w:p w:rsidR="00C73E90" w:rsidRPr="0033469E" w:rsidRDefault="009F13B2" w:rsidP="00474902">
      <w:pPr>
        <w:pStyle w:val="Paragrafoelenco"/>
        <w:numPr>
          <w:ilvl w:val="0"/>
          <w:numId w:val="1"/>
        </w:numPr>
        <w:jc w:val="both"/>
        <w:rPr>
          <w:rFonts w:ascii="Times New Roman" w:hAnsi="Times New Roman" w:cs="Times New Roman"/>
        </w:rPr>
      </w:pPr>
      <w:r w:rsidRPr="0033469E">
        <w:rPr>
          <w:rFonts w:ascii="Times New Roman" w:hAnsi="Times New Roman" w:cs="Times New Roman"/>
        </w:rPr>
        <w:t>Un’altra caratteristica di fondamentale importanza</w:t>
      </w:r>
      <w:r w:rsidRPr="0033469E">
        <w:rPr>
          <w:rFonts w:ascii="Times New Roman" w:hAnsi="Times New Roman" w:cs="Times New Roman"/>
          <w:i/>
        </w:rPr>
        <w:t>: sulla loro bocca non c’è menzogna</w:t>
      </w:r>
      <w:r w:rsidRPr="0033469E">
        <w:rPr>
          <w:rFonts w:ascii="Times New Roman" w:hAnsi="Times New Roman" w:cs="Times New Roman"/>
        </w:rPr>
        <w:t>. La menzogna non è semplicemente la bugia. Non si tratta di una questione che riguarda la sincerità della parola, ma della vita. Menzognero è chi imposta la sua vita su pseudovalori. Coloro che sono senza menzogna quindi vivono in perfetta omogeneità con Dio e con Gesù Cristo nella pratica totale della verità che viene professata.</w:t>
      </w:r>
    </w:p>
    <w:p w:rsidR="0033469E" w:rsidRPr="0033469E" w:rsidRDefault="0033469E" w:rsidP="00474902">
      <w:pPr>
        <w:spacing w:after="0" w:line="240" w:lineRule="auto"/>
        <w:jc w:val="both"/>
        <w:rPr>
          <w:rFonts w:ascii="Times New Roman" w:eastAsia="Times New Roman" w:hAnsi="Times New Roman" w:cs="Times New Roman"/>
          <w:i/>
          <w:lang w:eastAsia="it-IT"/>
        </w:rPr>
      </w:pPr>
      <w:r w:rsidRPr="0033469E">
        <w:rPr>
          <w:rFonts w:ascii="Times New Roman" w:eastAsia="Times New Roman" w:hAnsi="Times New Roman" w:cs="Times New Roman"/>
          <w:i/>
          <w:lang w:eastAsia="it-IT"/>
        </w:rPr>
        <w:t>E vidi un altro angelo che, volando nell'alto del cielo, recava un vangelo eterno da annunciare agli abitanti della terra e ad ogni nazione, tribù, lingua e popolo. Egli diceva a gran voce:</w:t>
      </w:r>
      <w:r w:rsidRPr="0033469E">
        <w:rPr>
          <w:rFonts w:ascii="Times New Roman" w:eastAsia="Times New Roman" w:hAnsi="Times New Roman" w:cs="Times New Roman"/>
          <w:i/>
          <w:lang w:eastAsia="it-IT"/>
        </w:rPr>
        <w:t xml:space="preserve"> </w:t>
      </w:r>
      <w:r w:rsidRPr="0033469E">
        <w:rPr>
          <w:rFonts w:ascii="Times New Roman" w:eastAsia="Times New Roman" w:hAnsi="Times New Roman" w:cs="Times New Roman"/>
          <w:i/>
          <w:lang w:eastAsia="it-IT"/>
        </w:rPr>
        <w:t xml:space="preserve">"Temete Dio e dategli </w:t>
      </w:r>
      <w:proofErr w:type="spellStart"/>
      <w:proofErr w:type="gramStart"/>
      <w:r w:rsidRPr="0033469E">
        <w:rPr>
          <w:rFonts w:ascii="Times New Roman" w:eastAsia="Times New Roman" w:hAnsi="Times New Roman" w:cs="Times New Roman"/>
          <w:i/>
          <w:lang w:eastAsia="it-IT"/>
        </w:rPr>
        <w:t>gloria,perché</w:t>
      </w:r>
      <w:proofErr w:type="spellEnd"/>
      <w:proofErr w:type="gramEnd"/>
      <w:r w:rsidRPr="0033469E">
        <w:rPr>
          <w:rFonts w:ascii="Times New Roman" w:eastAsia="Times New Roman" w:hAnsi="Times New Roman" w:cs="Times New Roman"/>
          <w:i/>
          <w:lang w:eastAsia="it-IT"/>
        </w:rPr>
        <w:t xml:space="preserve"> è giunta l'ora del suo giudizio.</w:t>
      </w:r>
      <w:r w:rsidRPr="0033469E">
        <w:rPr>
          <w:rFonts w:ascii="Times New Roman" w:eastAsia="Times New Roman" w:hAnsi="Times New Roman" w:cs="Times New Roman"/>
          <w:i/>
          <w:lang w:eastAsia="it-IT"/>
        </w:rPr>
        <w:t xml:space="preserve"> </w:t>
      </w:r>
      <w:r w:rsidRPr="0033469E">
        <w:rPr>
          <w:rFonts w:ascii="Times New Roman" w:eastAsia="Times New Roman" w:hAnsi="Times New Roman" w:cs="Times New Roman"/>
          <w:i/>
          <w:lang w:eastAsia="it-IT"/>
        </w:rPr>
        <w:t>Adorate colui che ha fatto il cielo e la terra,</w:t>
      </w:r>
      <w:r w:rsidRPr="0033469E">
        <w:rPr>
          <w:rFonts w:ascii="Times New Roman" w:eastAsia="Times New Roman" w:hAnsi="Times New Roman" w:cs="Times New Roman"/>
          <w:i/>
          <w:lang w:eastAsia="it-IT"/>
        </w:rPr>
        <w:t xml:space="preserve"> </w:t>
      </w:r>
      <w:r w:rsidRPr="0033469E">
        <w:rPr>
          <w:rFonts w:ascii="Times New Roman" w:eastAsia="Times New Roman" w:hAnsi="Times New Roman" w:cs="Times New Roman"/>
          <w:i/>
          <w:lang w:eastAsia="it-IT"/>
        </w:rPr>
        <w:t>il mare e le sorgenti delle acque".</w:t>
      </w:r>
    </w:p>
    <w:p w:rsidR="0033469E" w:rsidRPr="0033469E" w:rsidRDefault="0033469E" w:rsidP="00474902">
      <w:pPr>
        <w:spacing w:after="0" w:line="240" w:lineRule="auto"/>
        <w:jc w:val="both"/>
        <w:rPr>
          <w:rFonts w:ascii="Times New Roman" w:eastAsia="Times New Roman" w:hAnsi="Times New Roman" w:cs="Times New Roman"/>
          <w:i/>
          <w:lang w:eastAsia="it-IT"/>
        </w:rPr>
      </w:pPr>
      <w:r w:rsidRPr="0033469E">
        <w:rPr>
          <w:rFonts w:ascii="Times New Roman" w:eastAsia="Times New Roman" w:hAnsi="Times New Roman" w:cs="Times New Roman"/>
          <w:i/>
          <w:lang w:eastAsia="it-IT"/>
        </w:rPr>
        <w:t xml:space="preserve">E un altro angelo, il secondo, lo seguì </w:t>
      </w:r>
      <w:proofErr w:type="spellStart"/>
      <w:r w:rsidRPr="0033469E">
        <w:rPr>
          <w:rFonts w:ascii="Times New Roman" w:eastAsia="Times New Roman" w:hAnsi="Times New Roman" w:cs="Times New Roman"/>
          <w:i/>
          <w:lang w:eastAsia="it-IT"/>
        </w:rPr>
        <w:t>dicendo:"È</w:t>
      </w:r>
      <w:proofErr w:type="spellEnd"/>
      <w:r w:rsidRPr="0033469E">
        <w:rPr>
          <w:rFonts w:ascii="Times New Roman" w:eastAsia="Times New Roman" w:hAnsi="Times New Roman" w:cs="Times New Roman"/>
          <w:i/>
          <w:lang w:eastAsia="it-IT"/>
        </w:rPr>
        <w:t xml:space="preserve"> caduta, è caduta Babilonia la grande,</w:t>
      </w:r>
      <w:r>
        <w:rPr>
          <w:rFonts w:ascii="Times New Roman" w:eastAsia="Times New Roman" w:hAnsi="Times New Roman" w:cs="Times New Roman"/>
          <w:i/>
          <w:lang w:eastAsia="it-IT"/>
        </w:rPr>
        <w:t xml:space="preserve"> </w:t>
      </w:r>
      <w:r w:rsidRPr="0033469E">
        <w:rPr>
          <w:rFonts w:ascii="Times New Roman" w:eastAsia="Times New Roman" w:hAnsi="Times New Roman" w:cs="Times New Roman"/>
          <w:i/>
          <w:lang w:eastAsia="it-IT"/>
        </w:rPr>
        <w:t>quella che ha fatto bere a tutte le nazioni</w:t>
      </w:r>
      <w:r>
        <w:rPr>
          <w:rFonts w:ascii="Times New Roman" w:eastAsia="Times New Roman" w:hAnsi="Times New Roman" w:cs="Times New Roman"/>
          <w:i/>
          <w:lang w:eastAsia="it-IT"/>
        </w:rPr>
        <w:t xml:space="preserve"> </w:t>
      </w:r>
      <w:r w:rsidRPr="0033469E">
        <w:rPr>
          <w:rFonts w:ascii="Times New Roman" w:eastAsia="Times New Roman" w:hAnsi="Times New Roman" w:cs="Times New Roman"/>
          <w:i/>
          <w:lang w:eastAsia="it-IT"/>
        </w:rPr>
        <w:t>il vino della sua sfrenata prostituzione".</w:t>
      </w:r>
    </w:p>
    <w:p w:rsidR="00474902" w:rsidRDefault="0033469E" w:rsidP="00474902">
      <w:pPr>
        <w:spacing w:after="0" w:line="240" w:lineRule="auto"/>
        <w:jc w:val="both"/>
        <w:rPr>
          <w:rFonts w:ascii="Times New Roman" w:eastAsia="Times New Roman" w:hAnsi="Times New Roman" w:cs="Times New Roman"/>
          <w:i/>
          <w:lang w:eastAsia="it-IT"/>
        </w:rPr>
      </w:pPr>
      <w:r w:rsidRPr="0033469E">
        <w:rPr>
          <w:rFonts w:ascii="Times New Roman" w:eastAsia="Times New Roman" w:hAnsi="Times New Roman" w:cs="Times New Roman"/>
          <w:i/>
          <w:lang w:eastAsia="it-IT"/>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w:t>
      </w:r>
    </w:p>
    <w:p w:rsidR="008677FC" w:rsidRPr="0033469E" w:rsidRDefault="0033469E" w:rsidP="00474902">
      <w:pPr>
        <w:spacing w:after="0" w:line="240" w:lineRule="auto"/>
        <w:jc w:val="both"/>
        <w:rPr>
          <w:rFonts w:ascii="Times New Roman" w:hAnsi="Times New Roman" w:cs="Times New Roman"/>
        </w:rPr>
      </w:pPr>
      <w:r w:rsidRPr="0033469E">
        <w:rPr>
          <w:rFonts w:ascii="Times New Roman" w:eastAsia="Times New Roman" w:hAnsi="Times New Roman" w:cs="Times New Roman"/>
          <w:i/>
          <w:lang w:eastAsia="it-IT"/>
        </w:rPr>
        <w:t xml:space="preserve"> Qui sta la perseveranza dei santi, che custodiscono i comandamenti di Dio e la fede in Gesù</w:t>
      </w:r>
      <w:r w:rsidR="00474902">
        <w:rPr>
          <w:rFonts w:ascii="Times New Roman" w:eastAsia="Times New Roman" w:hAnsi="Times New Roman" w:cs="Times New Roman"/>
          <w:i/>
          <w:lang w:eastAsia="it-IT"/>
        </w:rPr>
        <w:t>.</w:t>
      </w:r>
      <w:r w:rsidR="00474902" w:rsidRPr="00474902">
        <w:rPr>
          <w:rFonts w:ascii="Times New Roman" w:eastAsia="Times New Roman" w:hAnsi="Times New Roman" w:cs="Times New Roman"/>
          <w:i/>
          <w:lang w:eastAsia="it-IT"/>
        </w:rPr>
        <w:t xml:space="preserve"> </w:t>
      </w:r>
      <w:r w:rsidR="00474902" w:rsidRPr="00611698">
        <w:rPr>
          <w:rFonts w:ascii="Times New Roman" w:eastAsia="Times New Roman" w:hAnsi="Times New Roman" w:cs="Times New Roman"/>
          <w:i/>
          <w:lang w:eastAsia="it-IT"/>
        </w:rPr>
        <w:t>E udii una voce dal cielo che diceva: "Scrivi: d'ora in poi, beati i morti che muoiono nel Signore. Sì - dice lo Spirito -, essi riposeranno dalle loro fatiche, perché le loro opere li seguono</w:t>
      </w:r>
      <w:proofErr w:type="gramStart"/>
      <w:r w:rsidR="00474902" w:rsidRPr="00611698">
        <w:rPr>
          <w:rFonts w:ascii="Times New Roman" w:eastAsia="Times New Roman" w:hAnsi="Times New Roman" w:cs="Times New Roman"/>
          <w:i/>
          <w:lang w:eastAsia="it-IT"/>
        </w:rPr>
        <w:t>"</w:t>
      </w:r>
      <w:r w:rsidR="00474902">
        <w:rPr>
          <w:rFonts w:ascii="Times New Roman" w:eastAsia="Times New Roman" w:hAnsi="Times New Roman" w:cs="Times New Roman"/>
          <w:i/>
          <w:lang w:eastAsia="it-IT"/>
        </w:rPr>
        <w:t xml:space="preserve"> </w:t>
      </w:r>
      <w:r>
        <w:rPr>
          <w:rFonts w:ascii="Times New Roman" w:eastAsia="Times New Roman" w:hAnsi="Times New Roman" w:cs="Times New Roman"/>
          <w:i/>
          <w:lang w:eastAsia="it-IT"/>
        </w:rPr>
        <w:t>:</w:t>
      </w:r>
      <w:proofErr w:type="gramEnd"/>
      <w:r>
        <w:rPr>
          <w:rFonts w:ascii="Times New Roman" w:eastAsia="Times New Roman" w:hAnsi="Times New Roman" w:cs="Times New Roman"/>
          <w:i/>
          <w:lang w:eastAsia="it-IT"/>
        </w:rPr>
        <w:t xml:space="preserve"> </w:t>
      </w:r>
      <w:r w:rsidR="008677FC" w:rsidRPr="0033469E">
        <w:rPr>
          <w:rFonts w:ascii="Times New Roman" w:hAnsi="Times New Roman" w:cs="Times New Roman"/>
        </w:rPr>
        <w:t xml:space="preserve"> Qui Giovanni riprende la visione del “piccolo libro” (10,1-11). Ma mentre </w:t>
      </w:r>
      <w:r w:rsidR="00474902">
        <w:rPr>
          <w:rFonts w:ascii="Times New Roman" w:hAnsi="Times New Roman" w:cs="Times New Roman"/>
        </w:rPr>
        <w:t>là</w:t>
      </w:r>
      <w:r w:rsidR="008677FC" w:rsidRPr="0033469E">
        <w:rPr>
          <w:rFonts w:ascii="Times New Roman" w:hAnsi="Times New Roman" w:cs="Times New Roman"/>
        </w:rPr>
        <w:t xml:space="preserve"> si parlava </w:t>
      </w:r>
      <w:proofErr w:type="gramStart"/>
      <w:r w:rsidR="008677FC" w:rsidRPr="0033469E">
        <w:rPr>
          <w:rFonts w:ascii="Times New Roman" w:hAnsi="Times New Roman" w:cs="Times New Roman"/>
        </w:rPr>
        <w:t>del ”mistero</w:t>
      </w:r>
      <w:proofErr w:type="gramEnd"/>
      <w:r w:rsidR="008677FC" w:rsidRPr="0033469E">
        <w:rPr>
          <w:rFonts w:ascii="Times New Roman" w:hAnsi="Times New Roman" w:cs="Times New Roman"/>
        </w:rPr>
        <w:t xml:space="preserve"> di Dio” qui si parla di un </w:t>
      </w:r>
      <w:r w:rsidR="008677FC" w:rsidRPr="0033469E">
        <w:rPr>
          <w:rFonts w:ascii="Times New Roman" w:hAnsi="Times New Roman" w:cs="Times New Roman"/>
          <w:i/>
        </w:rPr>
        <w:t>vangelo eterno</w:t>
      </w:r>
      <w:r w:rsidR="008677FC" w:rsidRPr="0033469E">
        <w:rPr>
          <w:rFonts w:ascii="Times New Roman" w:hAnsi="Times New Roman" w:cs="Times New Roman"/>
        </w:rPr>
        <w:t>. L’unico caso in tutta la letteratura giovanne</w:t>
      </w:r>
      <w:r>
        <w:rPr>
          <w:rFonts w:ascii="Times New Roman" w:hAnsi="Times New Roman" w:cs="Times New Roman"/>
        </w:rPr>
        <w:t>a</w:t>
      </w:r>
      <w:r w:rsidR="008677FC" w:rsidRPr="0033469E">
        <w:rPr>
          <w:rFonts w:ascii="Times New Roman" w:hAnsi="Times New Roman" w:cs="Times New Roman"/>
        </w:rPr>
        <w:t xml:space="preserve"> in cui si trova il vocabolo “vangelo”. Ma questa scena non intende essere soltanto la ripresa di motivi già accennati, bensì un’anticipazione di temi che occuperanno tutto il resto del libro: la caduta dell’idolatria, il giudizio, il mondo nuovo.</w:t>
      </w:r>
    </w:p>
    <w:p w:rsidR="008677FC" w:rsidRPr="0033469E" w:rsidRDefault="008677FC" w:rsidP="00474902">
      <w:pPr>
        <w:jc w:val="both"/>
        <w:rPr>
          <w:rFonts w:ascii="Times New Roman" w:hAnsi="Times New Roman" w:cs="Times New Roman"/>
        </w:rPr>
      </w:pPr>
      <w:r w:rsidRPr="0033469E">
        <w:rPr>
          <w:rFonts w:ascii="Times New Roman" w:hAnsi="Times New Roman" w:cs="Times New Roman"/>
        </w:rPr>
        <w:t>Il messaggio risulta di tre parti, una per ciascun angelo:</w:t>
      </w:r>
    </w:p>
    <w:p w:rsidR="008677FC" w:rsidRPr="0033469E" w:rsidRDefault="008677FC" w:rsidP="00474902">
      <w:pPr>
        <w:pStyle w:val="Paragrafoelenco"/>
        <w:numPr>
          <w:ilvl w:val="0"/>
          <w:numId w:val="2"/>
        </w:numPr>
        <w:jc w:val="both"/>
        <w:rPr>
          <w:rFonts w:ascii="Times New Roman" w:hAnsi="Times New Roman" w:cs="Times New Roman"/>
        </w:rPr>
      </w:pPr>
      <w:r w:rsidRPr="0033469E">
        <w:rPr>
          <w:rFonts w:ascii="Times New Roman" w:hAnsi="Times New Roman" w:cs="Times New Roman"/>
        </w:rPr>
        <w:t xml:space="preserve">un </w:t>
      </w:r>
      <w:r w:rsidRPr="0033469E">
        <w:rPr>
          <w:rFonts w:ascii="Times New Roman" w:hAnsi="Times New Roman" w:cs="Times New Roman"/>
          <w:i/>
        </w:rPr>
        <w:t>avvertimento</w:t>
      </w:r>
      <w:r w:rsidRPr="0033469E">
        <w:rPr>
          <w:rFonts w:ascii="Times New Roman" w:hAnsi="Times New Roman" w:cs="Times New Roman"/>
        </w:rPr>
        <w:t xml:space="preserve">: </w:t>
      </w:r>
      <w:r w:rsidRPr="0033469E">
        <w:rPr>
          <w:rFonts w:ascii="Times New Roman" w:hAnsi="Times New Roman" w:cs="Times New Roman"/>
          <w:i/>
        </w:rPr>
        <w:t>te</w:t>
      </w:r>
      <w:r w:rsidR="0033469E" w:rsidRPr="0033469E">
        <w:rPr>
          <w:rFonts w:ascii="Times New Roman" w:hAnsi="Times New Roman" w:cs="Times New Roman"/>
          <w:i/>
        </w:rPr>
        <w:t>m</w:t>
      </w:r>
      <w:r w:rsidRPr="0033469E">
        <w:rPr>
          <w:rFonts w:ascii="Times New Roman" w:hAnsi="Times New Roman" w:cs="Times New Roman"/>
          <w:i/>
        </w:rPr>
        <w:t>ete Dio</w:t>
      </w:r>
      <w:r w:rsidRPr="0033469E">
        <w:rPr>
          <w:rFonts w:ascii="Times New Roman" w:hAnsi="Times New Roman" w:cs="Times New Roman"/>
        </w:rPr>
        <w:t>, dateli gloria, adorate colui che ha creato il cielo e la terra (i verbi sono all’imperativo);</w:t>
      </w:r>
    </w:p>
    <w:p w:rsidR="008677FC" w:rsidRPr="0033469E" w:rsidRDefault="008677FC" w:rsidP="00474902">
      <w:pPr>
        <w:pStyle w:val="Paragrafoelenco"/>
        <w:numPr>
          <w:ilvl w:val="0"/>
          <w:numId w:val="2"/>
        </w:numPr>
        <w:jc w:val="both"/>
        <w:rPr>
          <w:rFonts w:ascii="Times New Roman" w:hAnsi="Times New Roman" w:cs="Times New Roman"/>
        </w:rPr>
      </w:pPr>
      <w:r w:rsidRPr="0033469E">
        <w:rPr>
          <w:rFonts w:ascii="Times New Roman" w:hAnsi="Times New Roman" w:cs="Times New Roman"/>
        </w:rPr>
        <w:t xml:space="preserve">un </w:t>
      </w:r>
      <w:r w:rsidRPr="0033469E">
        <w:rPr>
          <w:rFonts w:ascii="Times New Roman" w:hAnsi="Times New Roman" w:cs="Times New Roman"/>
          <w:i/>
        </w:rPr>
        <w:t>fatto</w:t>
      </w:r>
      <w:r w:rsidRPr="0033469E">
        <w:rPr>
          <w:rFonts w:ascii="Times New Roman" w:hAnsi="Times New Roman" w:cs="Times New Roman"/>
        </w:rPr>
        <w:t xml:space="preserve">: </w:t>
      </w:r>
      <w:r w:rsidRPr="0033469E">
        <w:rPr>
          <w:rFonts w:ascii="Times New Roman" w:hAnsi="Times New Roman" w:cs="Times New Roman"/>
          <w:i/>
        </w:rPr>
        <w:t>è caduta, è caduta Babilonia</w:t>
      </w:r>
      <w:r w:rsidRPr="0033469E">
        <w:rPr>
          <w:rFonts w:ascii="Times New Roman" w:hAnsi="Times New Roman" w:cs="Times New Roman"/>
        </w:rPr>
        <w:t xml:space="preserve"> (i verbi sono al passato);</w:t>
      </w:r>
    </w:p>
    <w:p w:rsidR="008677FC" w:rsidRPr="0033469E" w:rsidRDefault="008677FC" w:rsidP="00474902">
      <w:pPr>
        <w:pStyle w:val="Paragrafoelenco"/>
        <w:numPr>
          <w:ilvl w:val="0"/>
          <w:numId w:val="2"/>
        </w:numPr>
        <w:jc w:val="both"/>
        <w:rPr>
          <w:rFonts w:ascii="Times New Roman" w:hAnsi="Times New Roman" w:cs="Times New Roman"/>
        </w:rPr>
      </w:pPr>
      <w:proofErr w:type="gramStart"/>
      <w:r w:rsidRPr="0033469E">
        <w:rPr>
          <w:rFonts w:ascii="Times New Roman" w:hAnsi="Times New Roman" w:cs="Times New Roman"/>
        </w:rPr>
        <w:t>infine</w:t>
      </w:r>
      <w:proofErr w:type="gramEnd"/>
      <w:r w:rsidRPr="0033469E">
        <w:rPr>
          <w:rFonts w:ascii="Times New Roman" w:hAnsi="Times New Roman" w:cs="Times New Roman"/>
        </w:rPr>
        <w:t xml:space="preserve"> una </w:t>
      </w:r>
      <w:r w:rsidRPr="0033469E">
        <w:rPr>
          <w:rFonts w:ascii="Times New Roman" w:hAnsi="Times New Roman" w:cs="Times New Roman"/>
          <w:i/>
        </w:rPr>
        <w:t>minaccia</w:t>
      </w:r>
      <w:r w:rsidRPr="0033469E">
        <w:rPr>
          <w:rFonts w:ascii="Times New Roman" w:hAnsi="Times New Roman" w:cs="Times New Roman"/>
        </w:rPr>
        <w:t>: ch</w:t>
      </w:r>
      <w:r w:rsidR="0033469E">
        <w:rPr>
          <w:rFonts w:ascii="Times New Roman" w:hAnsi="Times New Roman" w:cs="Times New Roman"/>
        </w:rPr>
        <w:t xml:space="preserve">i </w:t>
      </w:r>
      <w:r w:rsidRPr="0033469E">
        <w:rPr>
          <w:rFonts w:ascii="Times New Roman" w:hAnsi="Times New Roman" w:cs="Times New Roman"/>
        </w:rPr>
        <w:t xml:space="preserve">adora la bestia </w:t>
      </w:r>
      <w:r w:rsidR="0033469E">
        <w:rPr>
          <w:rFonts w:ascii="Times New Roman" w:hAnsi="Times New Roman" w:cs="Times New Roman"/>
        </w:rPr>
        <w:t xml:space="preserve">e </w:t>
      </w:r>
      <w:r w:rsidRPr="0033469E">
        <w:rPr>
          <w:rFonts w:ascii="Times New Roman" w:hAnsi="Times New Roman" w:cs="Times New Roman"/>
        </w:rPr>
        <w:t xml:space="preserve">la sua immagine </w:t>
      </w:r>
      <w:r w:rsidR="0033469E">
        <w:rPr>
          <w:rFonts w:ascii="Times New Roman" w:hAnsi="Times New Roman" w:cs="Times New Roman"/>
        </w:rPr>
        <w:t>b</w:t>
      </w:r>
      <w:r w:rsidRPr="0033469E">
        <w:rPr>
          <w:rFonts w:ascii="Times New Roman" w:hAnsi="Times New Roman" w:cs="Times New Roman"/>
        </w:rPr>
        <w:t>errà il vino del furore di Dio (i verbi sono al futuro).</w:t>
      </w:r>
    </w:p>
    <w:p w:rsidR="008677FC" w:rsidRPr="0033469E" w:rsidRDefault="008677FC" w:rsidP="00474902">
      <w:pPr>
        <w:jc w:val="both"/>
        <w:rPr>
          <w:rFonts w:ascii="Times New Roman" w:hAnsi="Times New Roman" w:cs="Times New Roman"/>
        </w:rPr>
      </w:pPr>
      <w:r w:rsidRPr="0033469E">
        <w:rPr>
          <w:rFonts w:ascii="Times New Roman" w:hAnsi="Times New Roman" w:cs="Times New Roman"/>
        </w:rPr>
        <w:t xml:space="preserve">“Vangelo” non è l’uno o l’altro di questi tre elementi, ma il loro insieme. </w:t>
      </w:r>
      <w:r w:rsidR="0033469E">
        <w:rPr>
          <w:rFonts w:ascii="Times New Roman" w:hAnsi="Times New Roman" w:cs="Times New Roman"/>
        </w:rPr>
        <w:t>L’</w:t>
      </w:r>
      <w:proofErr w:type="spellStart"/>
      <w:r w:rsidRPr="0033469E">
        <w:rPr>
          <w:rFonts w:ascii="Times New Roman" w:hAnsi="Times New Roman" w:cs="Times New Roman"/>
        </w:rPr>
        <w:t>ntreccio</w:t>
      </w:r>
      <w:proofErr w:type="spellEnd"/>
      <w:r w:rsidRPr="0033469E">
        <w:rPr>
          <w:rFonts w:ascii="Times New Roman" w:hAnsi="Times New Roman" w:cs="Times New Roman"/>
        </w:rPr>
        <w:t xml:space="preserve"> di indicativi ed imperativi </w:t>
      </w:r>
      <w:r w:rsidR="0033469E">
        <w:rPr>
          <w:rFonts w:ascii="Times New Roman" w:hAnsi="Times New Roman" w:cs="Times New Roman"/>
        </w:rPr>
        <w:t xml:space="preserve">è </w:t>
      </w:r>
      <w:r w:rsidRPr="0033469E">
        <w:rPr>
          <w:rFonts w:ascii="Times New Roman" w:hAnsi="Times New Roman" w:cs="Times New Roman"/>
        </w:rPr>
        <w:t>una struttura tradizionale dell’annuncio cristiano. A titolo di esempio possiamo fare riferimento a Marco 1,14-15: “Gesù venne in Galilea annunciando il vangelo del regno: il tempo è compiuto e il regno di Dio è vicino, convertitevi e credete”.</w:t>
      </w:r>
    </w:p>
    <w:p w:rsidR="008677FC" w:rsidRPr="0033469E" w:rsidRDefault="008677FC" w:rsidP="00474902">
      <w:pPr>
        <w:jc w:val="both"/>
        <w:rPr>
          <w:rFonts w:ascii="Times New Roman" w:hAnsi="Times New Roman" w:cs="Times New Roman"/>
        </w:rPr>
      </w:pPr>
      <w:r w:rsidRPr="0033469E">
        <w:rPr>
          <w:rFonts w:ascii="Times New Roman" w:hAnsi="Times New Roman" w:cs="Times New Roman"/>
        </w:rPr>
        <w:t xml:space="preserve">Giovanni sente il bisogno di sottolineare che si tratta di un </w:t>
      </w:r>
      <w:r w:rsidRPr="0033469E">
        <w:rPr>
          <w:rFonts w:ascii="Times New Roman" w:hAnsi="Times New Roman" w:cs="Times New Roman"/>
          <w:i/>
        </w:rPr>
        <w:t>vangelo eterno</w:t>
      </w:r>
      <w:r w:rsidRPr="0033469E">
        <w:rPr>
          <w:rFonts w:ascii="Times New Roman" w:hAnsi="Times New Roman" w:cs="Times New Roman"/>
        </w:rPr>
        <w:t xml:space="preserve">, cioè immutabile e definitivo: le vicende degli uomini non sono in grado di annullarlo. Il tratto più sorprendente </w:t>
      </w:r>
      <w:r w:rsidR="00A75C10">
        <w:rPr>
          <w:rFonts w:ascii="Times New Roman" w:hAnsi="Times New Roman" w:cs="Times New Roman"/>
        </w:rPr>
        <w:t>è</w:t>
      </w:r>
      <w:r w:rsidRPr="0033469E">
        <w:rPr>
          <w:rFonts w:ascii="Times New Roman" w:hAnsi="Times New Roman" w:cs="Times New Roman"/>
        </w:rPr>
        <w:t xml:space="preserve"> un altro e cioè il fatto che il suo contenuto non è qualcosa di specificamente cristiano ma </w:t>
      </w:r>
      <w:r w:rsidR="00C3399E">
        <w:rPr>
          <w:rFonts w:ascii="Times New Roman" w:hAnsi="Times New Roman" w:cs="Times New Roman"/>
        </w:rPr>
        <w:t>è di carattere universale</w:t>
      </w:r>
      <w:r w:rsidRPr="0033469E">
        <w:rPr>
          <w:rFonts w:ascii="Times New Roman" w:hAnsi="Times New Roman" w:cs="Times New Roman"/>
        </w:rPr>
        <w:t xml:space="preserve">. L’abbandono </w:t>
      </w:r>
      <w:r w:rsidRPr="0033469E">
        <w:rPr>
          <w:rFonts w:ascii="Times New Roman" w:hAnsi="Times New Roman" w:cs="Times New Roman"/>
        </w:rPr>
        <w:lastRenderedPageBreak/>
        <w:t>dell’idolatria e l’a</w:t>
      </w:r>
      <w:r w:rsidR="00A75C10">
        <w:rPr>
          <w:rFonts w:ascii="Times New Roman" w:hAnsi="Times New Roman" w:cs="Times New Roman"/>
        </w:rPr>
        <w:t>dor</w:t>
      </w:r>
      <w:r w:rsidRPr="0033469E">
        <w:rPr>
          <w:rFonts w:ascii="Times New Roman" w:hAnsi="Times New Roman" w:cs="Times New Roman"/>
        </w:rPr>
        <w:t>azione dell’unico Dio - questo appunto è il contenuto - è un programma per ogni uomo di buona volontà.</w:t>
      </w:r>
    </w:p>
    <w:p w:rsidR="00A75C10" w:rsidRDefault="00C3399E" w:rsidP="00474902">
      <w:pPr>
        <w:jc w:val="both"/>
        <w:rPr>
          <w:rFonts w:ascii="Times New Roman" w:hAnsi="Times New Roman" w:cs="Times New Roman"/>
        </w:rPr>
      </w:pPr>
      <w:r>
        <w:rPr>
          <w:rFonts w:ascii="Times New Roman" w:hAnsi="Times New Roman" w:cs="Times New Roman"/>
        </w:rPr>
        <w:t xml:space="preserve">Non </w:t>
      </w:r>
      <w:r w:rsidR="008677FC" w:rsidRPr="0033469E">
        <w:rPr>
          <w:rFonts w:ascii="Times New Roman" w:hAnsi="Times New Roman" w:cs="Times New Roman"/>
        </w:rPr>
        <w:t>è una cosa del tutto nuova. Il profeta Giona fu inviato a Ninive con un messaggio che non</w:t>
      </w:r>
      <w:r w:rsidR="00A75C10" w:rsidRPr="00A75C10">
        <w:rPr>
          <w:rFonts w:ascii="Times New Roman" w:hAnsi="Times New Roman" w:cs="Times New Roman"/>
        </w:rPr>
        <w:t xml:space="preserve"> </w:t>
      </w:r>
      <w:r w:rsidR="00A75C10" w:rsidRPr="0033469E">
        <w:rPr>
          <w:rFonts w:ascii="Times New Roman" w:hAnsi="Times New Roman" w:cs="Times New Roman"/>
        </w:rPr>
        <w:t>invitava</w:t>
      </w:r>
      <w:r w:rsidR="008677FC" w:rsidRPr="0033469E">
        <w:rPr>
          <w:rFonts w:ascii="Times New Roman" w:hAnsi="Times New Roman" w:cs="Times New Roman"/>
        </w:rPr>
        <w:t xml:space="preserve"> </w:t>
      </w:r>
      <w:r w:rsidR="00A75C10">
        <w:rPr>
          <w:rFonts w:ascii="Times New Roman" w:hAnsi="Times New Roman" w:cs="Times New Roman"/>
        </w:rPr>
        <w:t xml:space="preserve">i Niniviti </w:t>
      </w:r>
      <w:r w:rsidR="008677FC" w:rsidRPr="0033469E">
        <w:rPr>
          <w:rFonts w:ascii="Times New Roman" w:hAnsi="Times New Roman" w:cs="Times New Roman"/>
        </w:rPr>
        <w:t>a far</w:t>
      </w:r>
      <w:r w:rsidR="00A75C10">
        <w:rPr>
          <w:rFonts w:ascii="Times New Roman" w:hAnsi="Times New Roman" w:cs="Times New Roman"/>
        </w:rPr>
        <w:t>s</w:t>
      </w:r>
      <w:r w:rsidR="008677FC" w:rsidRPr="0033469E">
        <w:rPr>
          <w:rFonts w:ascii="Times New Roman" w:hAnsi="Times New Roman" w:cs="Times New Roman"/>
        </w:rPr>
        <w:t>i Giudei, ma a fare penitenza, diremmo raddrizzare la propria condotta. Il libro della Sapienza definisce stoltezza la situazione degli uomini che, da una parte, hanno saputo investigare l’universo e fare cose mirabili e, dall’altra, si sono lasciati distrarre dalle apparenze perdendo l’essenziale.</w:t>
      </w:r>
      <w:r w:rsidR="00A75C10">
        <w:rPr>
          <w:rFonts w:ascii="Times New Roman" w:hAnsi="Times New Roman" w:cs="Times New Roman"/>
        </w:rPr>
        <w:t xml:space="preserve"> </w:t>
      </w:r>
      <w:r w:rsidR="008677FC" w:rsidRPr="0033469E">
        <w:rPr>
          <w:rFonts w:ascii="Times New Roman" w:hAnsi="Times New Roman" w:cs="Times New Roman"/>
        </w:rPr>
        <w:t xml:space="preserve">L’Apocalisse non giudica il mondo perché non è cristiano, ma perché è antiumano. </w:t>
      </w:r>
    </w:p>
    <w:p w:rsidR="00611698" w:rsidRPr="0033469E" w:rsidRDefault="00A75C10" w:rsidP="00474902">
      <w:pPr>
        <w:jc w:val="both"/>
        <w:rPr>
          <w:rFonts w:ascii="Times New Roman" w:hAnsi="Times New Roman" w:cs="Times New Roman"/>
        </w:rPr>
      </w:pPr>
      <w:r>
        <w:rPr>
          <w:rFonts w:ascii="Times New Roman" w:hAnsi="Times New Roman" w:cs="Times New Roman"/>
        </w:rPr>
        <w:t>“</w:t>
      </w:r>
      <w:r w:rsidR="008677FC" w:rsidRPr="0033469E">
        <w:rPr>
          <w:rFonts w:ascii="Times New Roman" w:hAnsi="Times New Roman" w:cs="Times New Roman"/>
        </w:rPr>
        <w:t>Vangelo” significa “notizia consolante”. Non può perciò esaurire il suo significato in un avvertimento, né tantomeno in un giudizio. Fra l’avvertimento</w:t>
      </w:r>
      <w:r>
        <w:rPr>
          <w:rFonts w:ascii="Times New Roman" w:hAnsi="Times New Roman" w:cs="Times New Roman"/>
        </w:rPr>
        <w:t xml:space="preserve"> e</w:t>
      </w:r>
      <w:r w:rsidR="008677FC" w:rsidRPr="0033469E">
        <w:rPr>
          <w:rFonts w:ascii="Times New Roman" w:hAnsi="Times New Roman" w:cs="Times New Roman"/>
        </w:rPr>
        <w:t xml:space="preserve"> il giudizio ci deve essere un </w:t>
      </w:r>
      <w:r w:rsidR="008677FC" w:rsidRPr="00A75C10">
        <w:rPr>
          <w:rFonts w:ascii="Times New Roman" w:hAnsi="Times New Roman" w:cs="Times New Roman"/>
          <w:i/>
        </w:rPr>
        <w:t>fatto</w:t>
      </w:r>
      <w:r w:rsidR="008677FC" w:rsidRPr="0033469E">
        <w:rPr>
          <w:rFonts w:ascii="Times New Roman" w:hAnsi="Times New Roman" w:cs="Times New Roman"/>
        </w:rPr>
        <w:t xml:space="preserve"> che</w:t>
      </w:r>
      <w:r>
        <w:rPr>
          <w:rFonts w:ascii="Times New Roman" w:hAnsi="Times New Roman" w:cs="Times New Roman"/>
        </w:rPr>
        <w:t xml:space="preserve"> a</w:t>
      </w:r>
      <w:r w:rsidR="008677FC" w:rsidRPr="0033469E">
        <w:rPr>
          <w:rFonts w:ascii="Times New Roman" w:hAnsi="Times New Roman" w:cs="Times New Roman"/>
        </w:rPr>
        <w:t xml:space="preserve"> ragione possa dirsi “lieto e consolante”.</w:t>
      </w:r>
      <w:r w:rsidR="00611698" w:rsidRPr="0033469E">
        <w:rPr>
          <w:rFonts w:ascii="Times New Roman" w:hAnsi="Times New Roman" w:cs="Times New Roman"/>
        </w:rPr>
        <w:t xml:space="preserve"> Nel nostro caso consolante</w:t>
      </w:r>
      <w:r>
        <w:rPr>
          <w:rFonts w:ascii="Times New Roman" w:hAnsi="Times New Roman" w:cs="Times New Roman"/>
        </w:rPr>
        <w:t xml:space="preserve"> è</w:t>
      </w:r>
      <w:r w:rsidR="00611698" w:rsidRPr="0033469E">
        <w:rPr>
          <w:rFonts w:ascii="Times New Roman" w:hAnsi="Times New Roman" w:cs="Times New Roman"/>
        </w:rPr>
        <w:t xml:space="preserve"> la caduta di Babilonia: </w:t>
      </w:r>
      <w:proofErr w:type="gramStart"/>
      <w:r w:rsidR="00611698" w:rsidRPr="0033469E">
        <w:rPr>
          <w:rFonts w:ascii="Times New Roman" w:hAnsi="Times New Roman" w:cs="Times New Roman"/>
        </w:rPr>
        <w:t>“</w:t>
      </w:r>
      <w:r w:rsidR="00C3399E">
        <w:rPr>
          <w:rFonts w:ascii="Times New Roman" w:hAnsi="Times New Roman" w:cs="Times New Roman"/>
        </w:rPr>
        <w:t>.È</w:t>
      </w:r>
      <w:proofErr w:type="gramEnd"/>
      <w:r w:rsidR="00611698" w:rsidRPr="0033469E">
        <w:rPr>
          <w:rFonts w:ascii="Times New Roman" w:hAnsi="Times New Roman" w:cs="Times New Roman"/>
        </w:rPr>
        <w:t xml:space="preserve"> caduta</w:t>
      </w:r>
      <w:r>
        <w:rPr>
          <w:rFonts w:ascii="Times New Roman" w:hAnsi="Times New Roman" w:cs="Times New Roman"/>
        </w:rPr>
        <w:t xml:space="preserve">, </w:t>
      </w:r>
      <w:r w:rsidR="00611698" w:rsidRPr="0033469E">
        <w:rPr>
          <w:rFonts w:ascii="Times New Roman" w:hAnsi="Times New Roman" w:cs="Times New Roman"/>
        </w:rPr>
        <w:t xml:space="preserve">è caduta la grande Babilonia”. Questo è </w:t>
      </w:r>
      <w:r>
        <w:rPr>
          <w:rFonts w:ascii="Times New Roman" w:hAnsi="Times New Roman" w:cs="Times New Roman"/>
        </w:rPr>
        <w:t xml:space="preserve">un </w:t>
      </w:r>
      <w:r w:rsidR="00611698" w:rsidRPr="0033469E">
        <w:rPr>
          <w:rFonts w:ascii="Times New Roman" w:hAnsi="Times New Roman" w:cs="Times New Roman"/>
        </w:rPr>
        <w:t xml:space="preserve">motivo ampiamente presente nei profeti. Leggiamo ad esempio in Isaia: “È caduta Babilonia e tutte le statue </w:t>
      </w:r>
      <w:r>
        <w:rPr>
          <w:rFonts w:ascii="Times New Roman" w:hAnsi="Times New Roman" w:cs="Times New Roman"/>
        </w:rPr>
        <w:t>e i</w:t>
      </w:r>
      <w:r w:rsidR="00611698" w:rsidRPr="0033469E">
        <w:rPr>
          <w:rFonts w:ascii="Times New Roman" w:hAnsi="Times New Roman" w:cs="Times New Roman"/>
        </w:rPr>
        <w:t xml:space="preserve"> suoi idoli sono in frantumi per terra”. </w:t>
      </w:r>
      <w:r>
        <w:rPr>
          <w:rFonts w:ascii="Times New Roman" w:hAnsi="Times New Roman" w:cs="Times New Roman"/>
        </w:rPr>
        <w:t>La</w:t>
      </w:r>
      <w:r w:rsidR="00611698" w:rsidRPr="0033469E">
        <w:rPr>
          <w:rFonts w:ascii="Times New Roman" w:hAnsi="Times New Roman" w:cs="Times New Roman"/>
        </w:rPr>
        <w:t xml:space="preserve"> caduta di Babilonia </w:t>
      </w:r>
      <w:r>
        <w:rPr>
          <w:rFonts w:ascii="Times New Roman" w:hAnsi="Times New Roman" w:cs="Times New Roman"/>
        </w:rPr>
        <w:t xml:space="preserve">è </w:t>
      </w:r>
      <w:r w:rsidR="00611698" w:rsidRPr="0033469E">
        <w:rPr>
          <w:rFonts w:ascii="Times New Roman" w:hAnsi="Times New Roman" w:cs="Times New Roman"/>
        </w:rPr>
        <w:t>un esempio di una legge generale. Il vero tema è il giudizio di Dio sulla storia.</w:t>
      </w:r>
    </w:p>
    <w:p w:rsidR="00611698" w:rsidRPr="0033469E" w:rsidRDefault="00611698" w:rsidP="00474902">
      <w:pPr>
        <w:jc w:val="both"/>
        <w:rPr>
          <w:rFonts w:ascii="Times New Roman" w:hAnsi="Times New Roman" w:cs="Times New Roman"/>
        </w:rPr>
      </w:pPr>
      <w:r w:rsidRPr="0033469E">
        <w:rPr>
          <w:rFonts w:ascii="Times New Roman" w:hAnsi="Times New Roman" w:cs="Times New Roman"/>
        </w:rPr>
        <w:t>Così</w:t>
      </w:r>
      <w:r w:rsidR="00A75C10">
        <w:rPr>
          <w:rFonts w:ascii="Times New Roman" w:hAnsi="Times New Roman" w:cs="Times New Roman"/>
        </w:rPr>
        <w:t xml:space="preserve"> è</w:t>
      </w:r>
      <w:r w:rsidRPr="0033469E">
        <w:rPr>
          <w:rFonts w:ascii="Times New Roman" w:hAnsi="Times New Roman" w:cs="Times New Roman"/>
        </w:rPr>
        <w:t xml:space="preserve"> nell’</w:t>
      </w:r>
      <w:r w:rsidR="009059EA" w:rsidRPr="0033469E">
        <w:rPr>
          <w:rFonts w:ascii="Times New Roman" w:hAnsi="Times New Roman" w:cs="Times New Roman"/>
        </w:rPr>
        <w:t>Apocalisse</w:t>
      </w:r>
      <w:r w:rsidRPr="0033469E">
        <w:rPr>
          <w:rFonts w:ascii="Times New Roman" w:hAnsi="Times New Roman" w:cs="Times New Roman"/>
        </w:rPr>
        <w:t xml:space="preserve"> dove la caduta di Babilonia è uno dei temi più importanti ricorrenti della seconda parte del libro. </w:t>
      </w:r>
      <w:r w:rsidR="00A75C10">
        <w:rPr>
          <w:rFonts w:ascii="Times New Roman" w:hAnsi="Times New Roman" w:cs="Times New Roman"/>
        </w:rPr>
        <w:t>La t</w:t>
      </w:r>
      <w:r w:rsidRPr="0033469E">
        <w:rPr>
          <w:rFonts w:ascii="Times New Roman" w:hAnsi="Times New Roman" w:cs="Times New Roman"/>
        </w:rPr>
        <w:t xml:space="preserve">radizione apocalittica giudaica usava Babilonia come pseudonimo di Roma. Anche l’Apocalisse intende Roma, come appare con chiarezza in 17,9: “Le sette teste sono </w:t>
      </w:r>
      <w:r w:rsidR="00A75C10">
        <w:rPr>
          <w:rFonts w:ascii="Times New Roman" w:hAnsi="Times New Roman" w:cs="Times New Roman"/>
        </w:rPr>
        <w:t xml:space="preserve">i </w:t>
      </w:r>
      <w:r w:rsidRPr="0033469E">
        <w:rPr>
          <w:rFonts w:ascii="Times New Roman" w:hAnsi="Times New Roman" w:cs="Times New Roman"/>
        </w:rPr>
        <w:t>sette colli sui quali era adagiat</w:t>
      </w:r>
      <w:r w:rsidR="00A75C10">
        <w:rPr>
          <w:rFonts w:ascii="Times New Roman" w:hAnsi="Times New Roman" w:cs="Times New Roman"/>
        </w:rPr>
        <w:t xml:space="preserve">a </w:t>
      </w:r>
      <w:r w:rsidRPr="0033469E">
        <w:rPr>
          <w:rFonts w:ascii="Times New Roman" w:hAnsi="Times New Roman" w:cs="Times New Roman"/>
        </w:rPr>
        <w:t>la donna”.</w:t>
      </w:r>
    </w:p>
    <w:p w:rsidR="008677FC" w:rsidRPr="0033469E" w:rsidRDefault="00611698" w:rsidP="00474902">
      <w:pPr>
        <w:jc w:val="both"/>
        <w:rPr>
          <w:rFonts w:ascii="Times New Roman" w:hAnsi="Times New Roman" w:cs="Times New Roman"/>
        </w:rPr>
      </w:pPr>
      <w:r w:rsidRPr="0033469E">
        <w:rPr>
          <w:rFonts w:ascii="Times New Roman" w:hAnsi="Times New Roman" w:cs="Times New Roman"/>
        </w:rPr>
        <w:t xml:space="preserve">A questo punto possiamo trarre una conclusione: la lieta novella (Vangelo), preceduta da un avvertimento (adorate l’unico Dio) </w:t>
      </w:r>
      <w:r w:rsidR="00A75C10">
        <w:rPr>
          <w:rFonts w:ascii="Times New Roman" w:hAnsi="Times New Roman" w:cs="Times New Roman"/>
        </w:rPr>
        <w:t>e</w:t>
      </w:r>
      <w:r w:rsidRPr="0033469E">
        <w:rPr>
          <w:rFonts w:ascii="Times New Roman" w:hAnsi="Times New Roman" w:cs="Times New Roman"/>
        </w:rPr>
        <w:t xml:space="preserve"> seguita da una minaccia (chiunque adora la bestia sarà castigato), è molto semplice: Roma, proprio nel più bello della sua apparente vittoria, in realtà è già sconfitta. La notizia della sua caduta non è al futuro, ma al passato. In tutto questo c’è una grande ironia: “vangelo” è un termine particolarmente in uso nell’ambito del culto imperiale. Dall’imperatore ci si aspettava salvezza e pace e la sua salita al trono, o un suo decreto, una sua visita erano dette “lieta notizia”. Per l’Apocalisse, al contrario, la lieta notizia la caduta dell’impero e la liberazione d</w:t>
      </w:r>
      <w:r w:rsidR="00A75C10">
        <w:rPr>
          <w:rFonts w:ascii="Times New Roman" w:hAnsi="Times New Roman" w:cs="Times New Roman"/>
        </w:rPr>
        <w:t>e</w:t>
      </w:r>
      <w:r w:rsidRPr="0033469E">
        <w:rPr>
          <w:rFonts w:ascii="Times New Roman" w:hAnsi="Times New Roman" w:cs="Times New Roman"/>
        </w:rPr>
        <w:t xml:space="preserve">gli uomini </w:t>
      </w:r>
      <w:r w:rsidR="00A75C10">
        <w:rPr>
          <w:rFonts w:ascii="Times New Roman" w:hAnsi="Times New Roman" w:cs="Times New Roman"/>
        </w:rPr>
        <w:t>da queste</w:t>
      </w:r>
      <w:r w:rsidRPr="0033469E">
        <w:rPr>
          <w:rFonts w:ascii="Times New Roman" w:hAnsi="Times New Roman" w:cs="Times New Roman"/>
        </w:rPr>
        <w:t xml:space="preserve"> fatue illusioni.</w:t>
      </w:r>
    </w:p>
    <w:p w:rsidR="00611698" w:rsidRDefault="00611698" w:rsidP="00474902">
      <w:pPr>
        <w:jc w:val="both"/>
        <w:rPr>
          <w:rFonts w:ascii="Times New Roman" w:hAnsi="Times New Roman" w:cs="Times New Roman"/>
        </w:rPr>
      </w:pPr>
      <w:r w:rsidRPr="0033469E">
        <w:rPr>
          <w:rFonts w:ascii="Times New Roman" w:hAnsi="Times New Roman" w:cs="Times New Roman"/>
        </w:rPr>
        <w:t>Non soltanto Babilonia</w:t>
      </w:r>
      <w:r w:rsidR="00A75C10">
        <w:rPr>
          <w:rFonts w:ascii="Times New Roman" w:hAnsi="Times New Roman" w:cs="Times New Roman"/>
        </w:rPr>
        <w:t xml:space="preserve"> è</w:t>
      </w:r>
      <w:r w:rsidRPr="0033469E">
        <w:rPr>
          <w:rFonts w:ascii="Times New Roman" w:hAnsi="Times New Roman" w:cs="Times New Roman"/>
        </w:rPr>
        <w:t xml:space="preserve"> destinat</w:t>
      </w:r>
      <w:r w:rsidR="00A75C10">
        <w:rPr>
          <w:rFonts w:ascii="Times New Roman" w:hAnsi="Times New Roman" w:cs="Times New Roman"/>
        </w:rPr>
        <w:t>a</w:t>
      </w:r>
      <w:r w:rsidRPr="0033469E">
        <w:rPr>
          <w:rFonts w:ascii="Times New Roman" w:hAnsi="Times New Roman" w:cs="Times New Roman"/>
        </w:rPr>
        <w:t xml:space="preserve"> a frantumarsi ma anche tutti gli uomini che l’hanno sostenuta e sono stati conniventi con le sue idolatri</w:t>
      </w:r>
      <w:r w:rsidR="00A75C10">
        <w:rPr>
          <w:rFonts w:ascii="Times New Roman" w:hAnsi="Times New Roman" w:cs="Times New Roman"/>
        </w:rPr>
        <w:t xml:space="preserve">e </w:t>
      </w:r>
      <w:r w:rsidRPr="0033469E">
        <w:rPr>
          <w:rFonts w:ascii="Times New Roman" w:hAnsi="Times New Roman" w:cs="Times New Roman"/>
        </w:rPr>
        <w:t>saranno sottoposti al giudizio di Dio. Per descrivere il castigo, Giovanni ricorre</w:t>
      </w:r>
      <w:r w:rsidR="00A75C10">
        <w:rPr>
          <w:rFonts w:ascii="Times New Roman" w:hAnsi="Times New Roman" w:cs="Times New Roman"/>
        </w:rPr>
        <w:t xml:space="preserve"> a due</w:t>
      </w:r>
      <w:r w:rsidRPr="0033469E">
        <w:rPr>
          <w:rFonts w:ascii="Times New Roman" w:hAnsi="Times New Roman" w:cs="Times New Roman"/>
        </w:rPr>
        <w:t xml:space="preserve"> immagin</w:t>
      </w:r>
      <w:r w:rsidR="00A75C10">
        <w:rPr>
          <w:rFonts w:ascii="Times New Roman" w:hAnsi="Times New Roman" w:cs="Times New Roman"/>
        </w:rPr>
        <w:t>i</w:t>
      </w:r>
      <w:r w:rsidRPr="0033469E">
        <w:rPr>
          <w:rFonts w:ascii="Times New Roman" w:hAnsi="Times New Roman" w:cs="Times New Roman"/>
        </w:rPr>
        <w:t xml:space="preserve"> </w:t>
      </w:r>
      <w:proofErr w:type="spellStart"/>
      <w:r w:rsidRPr="0033469E">
        <w:rPr>
          <w:rFonts w:ascii="Times New Roman" w:hAnsi="Times New Roman" w:cs="Times New Roman"/>
        </w:rPr>
        <w:t>classic</w:t>
      </w:r>
      <w:r w:rsidR="00C3399E">
        <w:rPr>
          <w:rFonts w:ascii="Times New Roman" w:hAnsi="Times New Roman" w:cs="Times New Roman"/>
        </w:rPr>
        <w:t>che</w:t>
      </w:r>
      <w:proofErr w:type="spellEnd"/>
      <w:r w:rsidRPr="0033469E">
        <w:rPr>
          <w:rFonts w:ascii="Times New Roman" w:hAnsi="Times New Roman" w:cs="Times New Roman"/>
        </w:rPr>
        <w:t xml:space="preserve"> della letteratura biblica e giudaica. Anzitutto la sorte toccata a Sodoma e Gomorra (</w:t>
      </w:r>
      <w:r w:rsidR="00C3399E">
        <w:rPr>
          <w:rFonts w:ascii="Times New Roman" w:hAnsi="Times New Roman" w:cs="Times New Roman"/>
        </w:rPr>
        <w:t>G</w:t>
      </w:r>
      <w:r w:rsidRPr="0033469E">
        <w:rPr>
          <w:rFonts w:ascii="Times New Roman" w:hAnsi="Times New Roman" w:cs="Times New Roman"/>
        </w:rPr>
        <w:t xml:space="preserve">enesi 19,15-26). Una seconda immagine è la visione </w:t>
      </w:r>
      <w:r w:rsidR="00A75C10">
        <w:rPr>
          <w:rFonts w:ascii="Times New Roman" w:hAnsi="Times New Roman" w:cs="Times New Roman"/>
        </w:rPr>
        <w:t>della Geenna</w:t>
      </w:r>
      <w:r w:rsidRPr="0033469E">
        <w:rPr>
          <w:rFonts w:ascii="Times New Roman" w:hAnsi="Times New Roman" w:cs="Times New Roman"/>
        </w:rPr>
        <w:t xml:space="preserve"> o della valle dell’</w:t>
      </w:r>
      <w:proofErr w:type="spellStart"/>
      <w:r w:rsidRPr="0033469E">
        <w:rPr>
          <w:rFonts w:ascii="Times New Roman" w:hAnsi="Times New Roman" w:cs="Times New Roman"/>
        </w:rPr>
        <w:t>Innon</w:t>
      </w:r>
      <w:proofErr w:type="spellEnd"/>
      <w:r w:rsidRPr="0033469E">
        <w:rPr>
          <w:rFonts w:ascii="Times New Roman" w:hAnsi="Times New Roman" w:cs="Times New Roman"/>
        </w:rPr>
        <w:t>, nella quale erano bruciate le immondizie che ogni giorno venivano portate fuori da Gerusalemme. Sono immagini che significano il castigo ma che naturalmente in nessun modo vogliono essere una descrizione realistica dell’inferno.</w:t>
      </w:r>
    </w:p>
    <w:p w:rsidR="00A75C10" w:rsidRPr="0033469E" w:rsidRDefault="00474902" w:rsidP="00474902">
      <w:pPr>
        <w:jc w:val="both"/>
        <w:rPr>
          <w:rFonts w:ascii="Times New Roman" w:hAnsi="Times New Roman" w:cs="Times New Roman"/>
        </w:rPr>
      </w:pPr>
      <w:r>
        <w:rPr>
          <w:rFonts w:ascii="Times New Roman" w:hAnsi="Times New Roman" w:cs="Times New Roman"/>
        </w:rPr>
        <w:t xml:space="preserve">All’annuncio </w:t>
      </w:r>
      <w:r w:rsidR="00A75C10">
        <w:rPr>
          <w:rFonts w:ascii="Times New Roman" w:hAnsi="Times New Roman" w:cs="Times New Roman"/>
        </w:rPr>
        <w:t>dei tre angeli fa seguito</w:t>
      </w:r>
      <w:r>
        <w:rPr>
          <w:rFonts w:ascii="Times New Roman" w:hAnsi="Times New Roman" w:cs="Times New Roman"/>
        </w:rPr>
        <w:t xml:space="preserve"> un commento sapienziale confermato</w:t>
      </w:r>
      <w:r w:rsidR="00C3399E">
        <w:rPr>
          <w:rFonts w:ascii="Times New Roman" w:hAnsi="Times New Roman" w:cs="Times New Roman"/>
        </w:rPr>
        <w:t xml:space="preserve"> e</w:t>
      </w:r>
      <w:r>
        <w:rPr>
          <w:rFonts w:ascii="Times New Roman" w:hAnsi="Times New Roman" w:cs="Times New Roman"/>
        </w:rPr>
        <w:t xml:space="preserve"> precisato da una voce celeste e da un intervento dello Spirito. Una voce celeste proclama: “Beati i morti che muoiono nel Signore, sin d’ora”. “Morire nel Signore” è una frase tipica del linguaggio neotestamentario. Sono i martiri, ma anche tutti coloro che sono vissuti nella “fedeltà al </w:t>
      </w:r>
      <w:r w:rsidR="00C3399E">
        <w:rPr>
          <w:rFonts w:ascii="Times New Roman" w:hAnsi="Times New Roman" w:cs="Times New Roman"/>
        </w:rPr>
        <w:t>S</w:t>
      </w:r>
      <w:r>
        <w:rPr>
          <w:rFonts w:ascii="Times New Roman" w:hAnsi="Times New Roman" w:cs="Times New Roman"/>
        </w:rPr>
        <w:t>ignore sino alla morte”. Non si sono lasciati ingannare dal mondo, hanno creduto e hanno operato il bene (“le loro opere li seguono”). Per questo “già ora” sono nel riposo di Dio.</w:t>
      </w:r>
    </w:p>
    <w:p w:rsidR="009F13B2" w:rsidRPr="00C3399E" w:rsidRDefault="009F13B2" w:rsidP="00474902">
      <w:pPr>
        <w:jc w:val="both"/>
        <w:rPr>
          <w:rFonts w:ascii="Times New Roman" w:hAnsi="Times New Roman" w:cs="Times New Roman"/>
          <w:b/>
        </w:rPr>
      </w:pPr>
      <w:r w:rsidRPr="00C3399E">
        <w:rPr>
          <w:rFonts w:ascii="Times New Roman" w:hAnsi="Times New Roman" w:cs="Times New Roman"/>
          <w:b/>
        </w:rPr>
        <w:t>Conclusione</w:t>
      </w:r>
    </w:p>
    <w:p w:rsidR="009F13B2" w:rsidRPr="0033469E" w:rsidRDefault="009F13B2" w:rsidP="00474902">
      <w:pPr>
        <w:jc w:val="both"/>
        <w:rPr>
          <w:rFonts w:ascii="Times New Roman" w:hAnsi="Times New Roman" w:cs="Times New Roman"/>
        </w:rPr>
      </w:pPr>
      <w:r w:rsidRPr="0033469E">
        <w:rPr>
          <w:rFonts w:ascii="Times New Roman" w:hAnsi="Times New Roman" w:cs="Times New Roman"/>
        </w:rPr>
        <w:t>Il brano ci presenta Cristo-</w:t>
      </w:r>
      <w:r w:rsidR="009059EA" w:rsidRPr="0033469E">
        <w:rPr>
          <w:rFonts w:ascii="Times New Roman" w:hAnsi="Times New Roman" w:cs="Times New Roman"/>
        </w:rPr>
        <w:t>Agnello</w:t>
      </w:r>
      <w:r w:rsidRPr="0033469E">
        <w:rPr>
          <w:rFonts w:ascii="Times New Roman" w:hAnsi="Times New Roman" w:cs="Times New Roman"/>
        </w:rPr>
        <w:t xml:space="preserve"> impegnato attivamente nel superamento storico del male. </w:t>
      </w:r>
      <w:proofErr w:type="gramStart"/>
      <w:r w:rsidRPr="0033469E">
        <w:rPr>
          <w:rFonts w:ascii="Times New Roman" w:hAnsi="Times New Roman" w:cs="Times New Roman"/>
        </w:rPr>
        <w:t>Tuttavia</w:t>
      </w:r>
      <w:proofErr w:type="gramEnd"/>
      <w:r w:rsidRPr="0033469E">
        <w:rPr>
          <w:rFonts w:ascii="Times New Roman" w:hAnsi="Times New Roman" w:cs="Times New Roman"/>
        </w:rPr>
        <w:t xml:space="preserve"> l’accento</w:t>
      </w:r>
      <w:r w:rsidR="00474902">
        <w:rPr>
          <w:rFonts w:ascii="Times New Roman" w:hAnsi="Times New Roman" w:cs="Times New Roman"/>
        </w:rPr>
        <w:t xml:space="preserve"> è</w:t>
      </w:r>
      <w:r w:rsidRPr="0033469E">
        <w:rPr>
          <w:rFonts w:ascii="Times New Roman" w:hAnsi="Times New Roman" w:cs="Times New Roman"/>
        </w:rPr>
        <w:t xml:space="preserve"> posto anche sul gruppo che gli sta intorno (i 144.000): si tratta di persone che anticipano alcune caratteristiche della situazione escatologica, intesa come appartenenza irreversibile a Dio e a Gesù Cristo. Sono, in un certo senso, quasi risorti per poter così collaborare più da vicino con </w:t>
      </w:r>
      <w:r w:rsidR="00474902">
        <w:rPr>
          <w:rFonts w:ascii="Times New Roman" w:hAnsi="Times New Roman" w:cs="Times New Roman"/>
        </w:rPr>
        <w:t>l’</w:t>
      </w:r>
      <w:r w:rsidRPr="0033469E">
        <w:rPr>
          <w:rFonts w:ascii="Times New Roman" w:hAnsi="Times New Roman" w:cs="Times New Roman"/>
        </w:rPr>
        <w:t xml:space="preserve">azione di salvezza che si sta svolgendo. La scelta della verginità, della sequela attiva e, in generale, di una vita interamente improntata alla verità del </w:t>
      </w:r>
      <w:r w:rsidR="00474902">
        <w:rPr>
          <w:rFonts w:ascii="Times New Roman" w:hAnsi="Times New Roman" w:cs="Times New Roman"/>
        </w:rPr>
        <w:t>R</w:t>
      </w:r>
      <w:r w:rsidRPr="0033469E">
        <w:rPr>
          <w:rFonts w:ascii="Times New Roman" w:hAnsi="Times New Roman" w:cs="Times New Roman"/>
        </w:rPr>
        <w:t xml:space="preserve">isorto permetterà loro di svolgere adeguatamente questo ruolo di mediazione. Si tratta di imparare Cristo </w:t>
      </w:r>
      <w:r w:rsidR="009059EA" w:rsidRPr="0033469E">
        <w:rPr>
          <w:rFonts w:ascii="Times New Roman" w:hAnsi="Times New Roman" w:cs="Times New Roman"/>
        </w:rPr>
        <w:t>Agnello</w:t>
      </w:r>
      <w:r w:rsidRPr="0033469E">
        <w:rPr>
          <w:rFonts w:ascii="Times New Roman" w:hAnsi="Times New Roman" w:cs="Times New Roman"/>
        </w:rPr>
        <w:t xml:space="preserve"> per poi contribuire a realizzarlo nella storia.</w:t>
      </w:r>
    </w:p>
    <w:sectPr w:rsidR="009F13B2" w:rsidRPr="0033469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4E5" w:rsidRDefault="00A934E5" w:rsidP="00474902">
      <w:pPr>
        <w:spacing w:after="0" w:line="240" w:lineRule="auto"/>
      </w:pPr>
      <w:r>
        <w:separator/>
      </w:r>
    </w:p>
  </w:endnote>
  <w:endnote w:type="continuationSeparator" w:id="0">
    <w:p w:rsidR="00A934E5" w:rsidRDefault="00A934E5" w:rsidP="0047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663413"/>
      <w:docPartObj>
        <w:docPartGallery w:val="Page Numbers (Bottom of Page)"/>
        <w:docPartUnique/>
      </w:docPartObj>
    </w:sdtPr>
    <w:sdtContent>
      <w:p w:rsidR="001068AB" w:rsidRDefault="001068AB">
        <w:pPr>
          <w:pStyle w:val="Pidipagina"/>
          <w:jc w:val="center"/>
        </w:pPr>
        <w:r>
          <w:fldChar w:fldCharType="begin"/>
        </w:r>
        <w:r>
          <w:instrText>PAGE   \* MERGEFORMAT</w:instrText>
        </w:r>
        <w:r>
          <w:fldChar w:fldCharType="separate"/>
        </w:r>
        <w:r>
          <w:t>2</w:t>
        </w:r>
        <w:r>
          <w:fldChar w:fldCharType="end"/>
        </w:r>
      </w:p>
    </w:sdtContent>
  </w:sdt>
  <w:p w:rsidR="001068AB" w:rsidRDefault="001068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4E5" w:rsidRDefault="00A934E5" w:rsidP="00474902">
      <w:pPr>
        <w:spacing w:after="0" w:line="240" w:lineRule="auto"/>
      </w:pPr>
      <w:r>
        <w:separator/>
      </w:r>
    </w:p>
  </w:footnote>
  <w:footnote w:type="continuationSeparator" w:id="0">
    <w:p w:rsidR="00A934E5" w:rsidRDefault="00A934E5" w:rsidP="00474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224"/>
    <w:multiLevelType w:val="hybridMultilevel"/>
    <w:tmpl w:val="FD9295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34197E"/>
    <w:multiLevelType w:val="hybridMultilevel"/>
    <w:tmpl w:val="4E580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D6"/>
    <w:rsid w:val="000057D6"/>
    <w:rsid w:val="001068AB"/>
    <w:rsid w:val="001411BF"/>
    <w:rsid w:val="0033469E"/>
    <w:rsid w:val="00474902"/>
    <w:rsid w:val="00611698"/>
    <w:rsid w:val="008677FC"/>
    <w:rsid w:val="009059EA"/>
    <w:rsid w:val="009F13B2"/>
    <w:rsid w:val="00A75C10"/>
    <w:rsid w:val="00A934E5"/>
    <w:rsid w:val="00BF404E"/>
    <w:rsid w:val="00C3399E"/>
    <w:rsid w:val="00C73E90"/>
    <w:rsid w:val="00CE3763"/>
    <w:rsid w:val="00DF7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FC97"/>
  <w15:chartTrackingRefBased/>
  <w15:docId w15:val="{710D333D-2783-4545-95FB-5C459BCF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3E90"/>
    <w:pPr>
      <w:ind w:left="720"/>
      <w:contextualSpacing/>
    </w:pPr>
  </w:style>
  <w:style w:type="paragraph" w:styleId="Intestazione">
    <w:name w:val="header"/>
    <w:basedOn w:val="Normale"/>
    <w:link w:val="IntestazioneCarattere"/>
    <w:uiPriority w:val="99"/>
    <w:unhideWhenUsed/>
    <w:rsid w:val="004749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902"/>
  </w:style>
  <w:style w:type="paragraph" w:styleId="Pidipagina">
    <w:name w:val="footer"/>
    <w:basedOn w:val="Normale"/>
    <w:link w:val="PidipaginaCarattere"/>
    <w:uiPriority w:val="99"/>
    <w:unhideWhenUsed/>
    <w:rsid w:val="004749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9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1950</Words>
  <Characters>11119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3</cp:revision>
  <cp:lastPrinted>2019-03-20T17:42:00Z</cp:lastPrinted>
  <dcterms:created xsi:type="dcterms:W3CDTF">2019-03-20T11:19:00Z</dcterms:created>
  <dcterms:modified xsi:type="dcterms:W3CDTF">2019-03-20T17:49:00Z</dcterms:modified>
</cp:coreProperties>
</file>