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A38" w:rsidRDefault="00AA5A38" w:rsidP="00AA5A38">
      <w:pPr>
        <w:jc w:val="both"/>
      </w:pPr>
      <w:proofErr w:type="spellStart"/>
      <w:r>
        <w:t>Ap</w:t>
      </w:r>
      <w:proofErr w:type="spellEnd"/>
      <w:r>
        <w:t xml:space="preserve"> 9,20-21; 10, 1.11</w:t>
      </w:r>
    </w:p>
    <w:p w:rsidR="00AA5A38" w:rsidRPr="00AA5A38" w:rsidRDefault="00AA5A38" w:rsidP="00AA5A38">
      <w:pPr>
        <w:jc w:val="both"/>
        <w:rPr>
          <w:b/>
        </w:rPr>
      </w:pPr>
      <w:r w:rsidRPr="00AA5A38">
        <w:rPr>
          <w:b/>
        </w:rPr>
        <w:t>Premessa</w:t>
      </w:r>
    </w:p>
    <w:p w:rsidR="00A45D6D" w:rsidRDefault="00A45D6D" w:rsidP="00AA5A38">
      <w:pPr>
        <w:jc w:val="both"/>
      </w:pPr>
      <w:r>
        <w:t xml:space="preserve">La sesta tromba si collega a quelle precedenti e </w:t>
      </w:r>
      <w:r w:rsidR="00AA5A38">
        <w:t xml:space="preserve">ne </w:t>
      </w:r>
      <w:r>
        <w:t>rafforza il messaggio</w:t>
      </w:r>
      <w:r w:rsidR="00AA5A38">
        <w:t xml:space="preserve"> e</w:t>
      </w:r>
      <w:r>
        <w:t xml:space="preserve"> il significato: il sistema terrestre costruito dagli uomini in contrasto a quello di Dio è condizionato dalla potenza distruttiva del male </w:t>
      </w:r>
      <w:r w:rsidR="00AA5A38">
        <w:t xml:space="preserve">e </w:t>
      </w:r>
      <w:r>
        <w:t>comporta drammatiche conseguenze per l’uomo.</w:t>
      </w:r>
    </w:p>
    <w:p w:rsidR="00A45D6D" w:rsidRDefault="00A45D6D" w:rsidP="00AA5A38">
      <w:pPr>
        <w:jc w:val="both"/>
      </w:pPr>
      <w:r>
        <w:t>L’autore, nel descrivere la sesta tromba, parla di quattro angeli che per ordine di Dio vengono liberati dalle loro catene sul grande fiume Eufrate. A loro è concesso, in un tempo determinato, di sterminare un terzo dell’umanità. La loro opera distruttiva</w:t>
      </w:r>
      <w:r w:rsidR="00AA5A38">
        <w:t xml:space="preserve">, sempre e comunque limitata, </w:t>
      </w:r>
      <w:r>
        <w:t>viene attuata da un numero sterminato di truppe di cavalleria che rendono impossibile la vita umana perché dalle bocche dei cavalli che hanno la testa dal leone esce fuoco, fumo e zolfo. La simbologia richiama evidentemente quel demoniaco di cui l’autore dell’</w:t>
      </w:r>
      <w:r w:rsidR="00AA5A38">
        <w:t>A</w:t>
      </w:r>
      <w:r>
        <w:t>pocalisse sta parlando</w:t>
      </w:r>
      <w:r w:rsidR="00AA5A38">
        <w:t xml:space="preserve"> nella sezione delle trombe</w:t>
      </w:r>
      <w:r>
        <w:t>.</w:t>
      </w:r>
    </w:p>
    <w:p w:rsidR="00A45D6D" w:rsidRDefault="00A45D6D" w:rsidP="00AA5A38">
      <w:pPr>
        <w:jc w:val="both"/>
      </w:pPr>
      <w:r>
        <w:t xml:space="preserve">Il significato di questa visione: si tratta di una realtà che riguarda l’universalità della storia umana come sta a dire il numero quattro e che vide combattersi eserciti potentemente armati e crudelmente aggressivi. Il grande fiume, l’Eufrate, che è uno dei fiumi del giardino dell’eden, qui indica il limite dell’estensione del territorio dentro i cui confini abita il popolo di Dio come ci dice la sacra scrittura in Deuteronomio 1,7 e Giosuè 1,4. Il fatto che gli angeli vengano liberati proprio su quel fiume indica che la loro azione devastante non terrà conto di questa delimitazione e quindi si muovono per tutta la terra. </w:t>
      </w:r>
      <w:proofErr w:type="gramStart"/>
      <w:r>
        <w:t>In altre parole</w:t>
      </w:r>
      <w:proofErr w:type="gramEnd"/>
      <w:r>
        <w:t xml:space="preserve"> non c’è uno spazio terrestre che possa salvaguardare il popolo di Dio da questa azione devastante con la quale, invece, deve fare i conti.</w:t>
      </w:r>
    </w:p>
    <w:p w:rsidR="00A45D6D" w:rsidRPr="00F25CC3" w:rsidRDefault="00A45D6D" w:rsidP="00AA5A38">
      <w:pPr>
        <w:jc w:val="both"/>
        <w:rPr>
          <w:b/>
        </w:rPr>
      </w:pPr>
      <w:r w:rsidRPr="00F25CC3">
        <w:rPr>
          <w:b/>
        </w:rPr>
        <w:t>Il testo</w:t>
      </w:r>
    </w:p>
    <w:p w:rsidR="00A45D6D" w:rsidRDefault="00F25CC3" w:rsidP="00AA5A38">
      <w:pPr>
        <w:jc w:val="both"/>
      </w:pPr>
      <w:bookmarkStart w:id="0" w:name="VER_20"/>
      <w:bookmarkEnd w:id="0"/>
      <w:r w:rsidRPr="00F25CC3">
        <w:rPr>
          <w:i/>
        </w:rPr>
        <w:t xml:space="preserve">Il resto dell'umanità, che non fu uccisa a causa di questi flagelli, non si convertì dalle opere delle sue mani; non cessò di prestare culto ai </w:t>
      </w:r>
      <w:proofErr w:type="spellStart"/>
      <w:r w:rsidRPr="00F25CC3">
        <w:rPr>
          <w:i/>
        </w:rPr>
        <w:t>demòni</w:t>
      </w:r>
      <w:proofErr w:type="spellEnd"/>
      <w:r w:rsidRPr="00F25CC3">
        <w:rPr>
          <w:i/>
        </w:rPr>
        <w:t xml:space="preserve"> e agli idoli d'oro, d'argento, di bronzo, di pietra e di legno, che non possono né vedere, né udire, né camminare; e non si convertì dagli omicidi, né dalle stregonerie, né dalla prostituzione, né dalle ruberie</w:t>
      </w:r>
      <w:r w:rsidR="00A45D6D">
        <w:t xml:space="preserve">: Con amarezza </w:t>
      </w:r>
      <w:r>
        <w:t>e</w:t>
      </w:r>
      <w:r w:rsidR="00A45D6D">
        <w:t xml:space="preserve"> realismo l’autore parla della reazione di coloro che sono risparmiati dalla morte. Essi non si convertono e non ripudiano l’idolatria n</w:t>
      </w:r>
      <w:r>
        <w:t>é</w:t>
      </w:r>
      <w:r w:rsidR="00A45D6D">
        <w:t xml:space="preserve"> cambiano il loro stile di vita caratterizzato da una lista</w:t>
      </w:r>
      <w:r>
        <w:t xml:space="preserve"> significativa</w:t>
      </w:r>
      <w:r w:rsidR="00A45D6D">
        <w:t xml:space="preserve"> di malvagità e corruzione.</w:t>
      </w:r>
    </w:p>
    <w:p w:rsidR="00B154FC" w:rsidRDefault="00A45D6D" w:rsidP="00AA5A38">
      <w:pPr>
        <w:jc w:val="both"/>
      </w:pPr>
      <w:r>
        <w:t>Gli uomini sono chiusi alla comprensione del messaggio che viene dalla loro stessa storia e dagli avvenimenti drammatici che la sconvolgono. La conversione alla quale dovrebbero tendere è un radicale cambiamento: dovrebbero convertirsi da quel sistema terrestre chiuso alla trascendenza e alla comunione con Dio e liberarsi dall’asservimento al demoniaco e all’idolatria. In questo modo</w:t>
      </w:r>
      <w:r w:rsidR="00B154FC">
        <w:t xml:space="preserve"> non si priverebbero di tutto il bene che Dio intende offrire loro e eviterebbero di consegnare la loro vita divinità </w:t>
      </w:r>
      <w:r w:rsidR="00F25CC3">
        <w:t>cieche</w:t>
      </w:r>
      <w:r w:rsidR="00B154FC">
        <w:t xml:space="preserve"> e sorde e, per questo, non in grado di sostenerli nel cammino.</w:t>
      </w:r>
    </w:p>
    <w:p w:rsidR="00A45D6D" w:rsidRDefault="00B154FC" w:rsidP="00AA5A38">
      <w:pPr>
        <w:jc w:val="both"/>
      </w:pPr>
      <w:r>
        <w:t xml:space="preserve">Questo per quanto riguarda il rapporto con Dio. Per quanto riguarda il rapporto con gli altri </w:t>
      </w:r>
      <w:r w:rsidR="00F25CC3">
        <w:t>la</w:t>
      </w:r>
      <w:r>
        <w:t xml:space="preserve"> conversione ch</w:t>
      </w:r>
      <w:r w:rsidR="00F25CC3">
        <w:t>i</w:t>
      </w:r>
      <w:r>
        <w:t>ama ad una convivenza dove sia bandita la violenza omicida così come siano bandite quelle pratiche</w:t>
      </w:r>
      <w:r w:rsidR="00F25CC3">
        <w:t>,</w:t>
      </w:r>
      <w:r>
        <w:t xml:space="preserve"> come la magia</w:t>
      </w:r>
      <w:r w:rsidR="00F25CC3">
        <w:t>,</w:t>
      </w:r>
      <w:r>
        <w:t xml:space="preserve"> con le quali si tende a privare gli altri della libertà. </w:t>
      </w:r>
      <w:proofErr w:type="gramStart"/>
      <w:r>
        <w:t>Inoltre</w:t>
      </w:r>
      <w:proofErr w:type="gramEnd"/>
      <w:r>
        <w:t xml:space="preserve"> occorre convertirsi dall’immoralità che spinge i disordini sessuali e alle ruberie di ogni genere.</w:t>
      </w:r>
    </w:p>
    <w:p w:rsidR="00B154FC" w:rsidRDefault="00F25CC3" w:rsidP="00AA5A38">
      <w:pPr>
        <w:jc w:val="both"/>
      </w:pPr>
      <w:r w:rsidRPr="00F25CC3">
        <w:rPr>
          <w:i/>
        </w:rPr>
        <w:t>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w:t>
      </w:r>
      <w:bookmarkStart w:id="1" w:name="VER_4"/>
      <w:r w:rsidR="008A2959">
        <w:rPr>
          <w:i/>
        </w:rPr>
        <w:t>.</w:t>
      </w:r>
      <w:r w:rsidR="008A2959" w:rsidRPr="008A2959">
        <w:rPr>
          <w:rFonts w:ascii="Georgia" w:hAnsi="Georgia"/>
          <w:color w:val="656565"/>
        </w:rPr>
        <w:t xml:space="preserve"> </w:t>
      </w:r>
      <w:r w:rsidR="008A2959" w:rsidRPr="008A2959">
        <w:rPr>
          <w:i/>
        </w:rPr>
        <w:t>Dopo che i sette tuoni ebbero fatto udire la loro voce, io ero pronto a scrivere, quando udii una voce dal cielo che diceva: "Metti sotto sigillo quello che hanno detto i sette tuoni e non scriverlo"</w:t>
      </w:r>
      <w:r>
        <w:rPr>
          <w:i/>
        </w:rPr>
        <w:t>:</w:t>
      </w:r>
      <w:bookmarkEnd w:id="1"/>
      <w:r>
        <w:rPr>
          <w:i/>
        </w:rPr>
        <w:t xml:space="preserve"> </w:t>
      </w:r>
      <w:r w:rsidR="00B154FC">
        <w:t xml:space="preserve">Compare un altro angelo, distinto da quelli della tromba. Le sue caratteristiche lo indicano come particolarmente collegato con la trascendenza e insieme orientato significativamente verso la terra. È potente e proviene dal cielo per essere il tramite tra Dio e l’umanità, così </w:t>
      </w:r>
      <w:r w:rsidR="00B154FC">
        <w:lastRenderedPageBreak/>
        <w:t>come sta a dire la nube che lo avvolge e che richiama la nube che accompagnava il cammino del popolo</w:t>
      </w:r>
      <w:r>
        <w:t xml:space="preserve"> ebreo nell’Esodo</w:t>
      </w:r>
      <w:r w:rsidR="00B154FC">
        <w:t xml:space="preserve">. Anche l’arcobaleno esprime questa funzione </w:t>
      </w:r>
      <w:r>
        <w:t xml:space="preserve">di tramite tra Dio e l’umanità </w:t>
      </w:r>
      <w:r w:rsidR="00B154FC">
        <w:t>dell’</w:t>
      </w:r>
      <w:r>
        <w:t>a</w:t>
      </w:r>
      <w:r w:rsidR="00B154FC">
        <w:t xml:space="preserve">ngelo: è evidente il richiamo all’alleanza che Dio ha stipulato con Noè. Il volto come il sole e le sue gambe come colonne di fuoco </w:t>
      </w:r>
      <w:proofErr w:type="gramStart"/>
      <w:r w:rsidR="00B154FC">
        <w:t>fanno pensare</w:t>
      </w:r>
      <w:proofErr w:type="gramEnd"/>
      <w:r w:rsidR="00B154FC">
        <w:t xml:space="preserve"> ad un riferimento al Figlio dell’uomo di cui si dice che ha </w:t>
      </w:r>
      <w:r w:rsidR="008A2959">
        <w:t>“</w:t>
      </w:r>
      <w:r w:rsidR="00B154FC">
        <w:t>il volto come il sole</w:t>
      </w:r>
      <w:r w:rsidR="008A2959">
        <w:t>”</w:t>
      </w:r>
      <w:r w:rsidR="00B154FC">
        <w:t xml:space="preserve"> (</w:t>
      </w:r>
      <w:proofErr w:type="spellStart"/>
      <w:r w:rsidR="00AA5A38">
        <w:t>Ap</w:t>
      </w:r>
      <w:proofErr w:type="spellEnd"/>
      <w:r w:rsidR="00B154FC">
        <w:t xml:space="preserve"> 1,16) e i piedi come “bronzo splendente purificato dal crogiuolo” (</w:t>
      </w:r>
      <w:proofErr w:type="spellStart"/>
      <w:r w:rsidR="00AA5A38">
        <w:t>Ap</w:t>
      </w:r>
      <w:proofErr w:type="spellEnd"/>
      <w:r w:rsidR="00B154FC">
        <w:t xml:space="preserve"> 1,15).</w:t>
      </w:r>
    </w:p>
    <w:p w:rsidR="00B154FC" w:rsidRDefault="00B154FC" w:rsidP="00AA5A38">
      <w:pPr>
        <w:jc w:val="both"/>
      </w:pPr>
      <w:r>
        <w:t xml:space="preserve">L’angelo, dunque, simboleggia e interpreta la presenza attiva del Cristo risorto nella storia. Nella sua mano </w:t>
      </w:r>
      <w:r w:rsidR="008A2959">
        <w:t>h</w:t>
      </w:r>
      <w:r>
        <w:t>a un piccolo libro aperto. L’angelo è portatore di un messaggio che è leggibile e accessibile a differenza di quello contenuto nel rotolo dei sette sigilli. Proviene dal cielo ma stabilisce un contatto particolare con la terra nella sua globalità. La terra abitata dagli uomini e il mare, sede del demoniaco, sempre pronto a condizionare le strutture umane sono comunque dominati dall’angelo che pone i suoi piedi su di loro. La sua potenza, che proviene da Dio stesso, è più forte di quella che può esercitare sulla terra il male.</w:t>
      </w:r>
    </w:p>
    <w:p w:rsidR="003B04E3" w:rsidRDefault="003B04E3" w:rsidP="00AA5A38">
      <w:pPr>
        <w:jc w:val="both"/>
      </w:pPr>
      <w:r>
        <w:t>Nel momento stesso in cui entra a contatto con la terra e il mare, come espressione della sua potenza l’angelo grida a gran voce. Il paragone di questo grido con il ruggito del leone indicano che le forze negative devono fare i conti con la potenza dell’Angelo venuto dal cielo.</w:t>
      </w:r>
    </w:p>
    <w:p w:rsidR="00B154FC" w:rsidRDefault="003B04E3" w:rsidP="00AA5A38">
      <w:pPr>
        <w:jc w:val="both"/>
      </w:pPr>
      <w:r>
        <w:t xml:space="preserve">Il grido si concretizza in </w:t>
      </w:r>
      <w:r w:rsidRPr="008A2959">
        <w:rPr>
          <w:i/>
        </w:rPr>
        <w:t>sette tuoni</w:t>
      </w:r>
      <w:r>
        <w:t xml:space="preserve"> </w:t>
      </w:r>
      <w:r w:rsidRPr="008A2959">
        <w:rPr>
          <w:i/>
        </w:rPr>
        <w:t>che parlano</w:t>
      </w:r>
      <w:r>
        <w:t>: il tuono è simbolo della presenza di Dio. Con il richiamo</w:t>
      </w:r>
      <w:r w:rsidR="008A2959">
        <w:t xml:space="preserve"> a</w:t>
      </w:r>
      <w:r>
        <w:t xml:space="preserve"> questi sette tuoni che parlano l’autore intende annunciare un intervento più diretto da parte di Dio che, parlando, esprime un messaggio che ha</w:t>
      </w:r>
      <w:r w:rsidR="008A2959">
        <w:t xml:space="preserve"> l</w:t>
      </w:r>
      <w:r>
        <w:t>a caratteristica della totalità. Ma questo messaggio, a differenza di quello contenuto nel rotolo aperto, deve rimanere sigillato. Solo Dio, al momento opportuno, potrà decidere di rivelarlo e l’autore dell’</w:t>
      </w:r>
      <w:r w:rsidR="00AA5A38">
        <w:t>Apocalisse</w:t>
      </w:r>
      <w:r>
        <w:t xml:space="preserve"> che vorrebbe cominciare a scriverlo deve prendere coscienza di questa verità: a lui viene ordinato di sigillare il messaggio che proviene dai sette tuoni. Contiene la pienezza del progetto di Dio che, nel tempo, rimane inaccessibile fino a quando non sarà svelato.</w:t>
      </w:r>
    </w:p>
    <w:p w:rsidR="003B04E3" w:rsidRDefault="008A2959" w:rsidP="00AA5A38">
      <w:pPr>
        <w:jc w:val="both"/>
      </w:pPr>
      <w:bookmarkStart w:id="2" w:name="VER_5"/>
      <w:bookmarkEnd w:id="2"/>
      <w:r w:rsidRPr="008A2959">
        <w:rPr>
          <w:i/>
        </w:rPr>
        <w:t>Allora l'angelo, che avevo visto con un piede sul mare e un piede sulla terra, alzò la destra verso il cielo</w:t>
      </w:r>
      <w:r w:rsidRPr="008A2959">
        <w:rPr>
          <w:i/>
          <w:iCs/>
        </w:rPr>
        <w:t xml:space="preserve"> </w:t>
      </w:r>
      <w:r w:rsidRPr="008A2959">
        <w:rPr>
          <w:i/>
        </w:rPr>
        <w:t>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w:t>
      </w:r>
      <w:r w:rsidR="003B04E3">
        <w:t>: L’angelo che domina le vicende umane interviene per rendere in qualche modo comprensibile all’autore dell’</w:t>
      </w:r>
      <w:r w:rsidR="00AA5A38">
        <w:t>Apocalisse</w:t>
      </w:r>
      <w:r w:rsidR="003B04E3">
        <w:t xml:space="preserve"> il motivo di quel comando e lo fa con un solenne giuramento nel nome di Dio, eterno, e creatore del cielo e della terra e di tutto ciò che in essi. Abbiamo un esplicito riferimento al fatto che tutto è nelle sue mani e che, lui che è il creatore, ha in mano anche la possibilità di realizzare nella storia una nuova creazione.</w:t>
      </w:r>
    </w:p>
    <w:p w:rsidR="003B04E3" w:rsidRDefault="003B04E3" w:rsidP="00AA5A38">
      <w:pPr>
        <w:jc w:val="both"/>
      </w:pPr>
      <w:r>
        <w:t>Le parole dell’angelo annunciano il superamento del tempo non solo nel senso della sua cessazione ma anche sotto l’aspetto positivo del compimento del mistero di Dio. Ci sarà, dunque, in maniera definitiva il superamento del male la cui azione è possibile solo nel tempo. Il messaggio non è nuovo: Dio lo ha già annunciato ai suoi servi e ai suoi profeti e attraverso loro deve giungere a tutti.</w:t>
      </w:r>
    </w:p>
    <w:p w:rsidR="003B04E3" w:rsidRDefault="008A2959" w:rsidP="00AA5A38">
      <w:pPr>
        <w:jc w:val="both"/>
      </w:pPr>
      <w:bookmarkStart w:id="3" w:name="_GoBack"/>
      <w:bookmarkEnd w:id="3"/>
      <w:r w:rsidRPr="008A2959">
        <w:rPr>
          <w:i/>
        </w:rPr>
        <w:t>P</w:t>
      </w:r>
      <w:r w:rsidRPr="008A2959">
        <w:rPr>
          <w:i/>
        </w:rPr>
        <w:t>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w:t>
      </w:r>
      <w:r w:rsidR="003B04E3" w:rsidRPr="008A2959">
        <w:rPr>
          <w:i/>
        </w:rPr>
        <w:t>:</w:t>
      </w:r>
      <w:r w:rsidR="003B04E3">
        <w:t xml:space="preserve"> Dopo l’intervento dell’Angelo, ritorna la voce di prima, quella che viene dal cielo. L’invito/comando che essa rivolge all’autore dell’</w:t>
      </w:r>
      <w:r w:rsidR="00AA5A38">
        <w:t>Apocalisse</w:t>
      </w:r>
      <w:r w:rsidR="003B04E3">
        <w:t xml:space="preserve"> è di prendere il libro che aveva in mano l’angelo che domina sulla storia umana per divorarlo. Si tratta del libro aperto, quello che è accessibile e che costituisce la fonte da cui attingere per comprendere gli avvenimenti della storia.</w:t>
      </w:r>
    </w:p>
    <w:p w:rsidR="003B04E3" w:rsidRDefault="00AA5A38" w:rsidP="00AA5A38">
      <w:pPr>
        <w:jc w:val="both"/>
      </w:pPr>
      <w:r>
        <w:t xml:space="preserve">Il messaggio contenuto in quel libro aperto in maniera molto significativa deve essere mangiato: si tratta di qualcosa di vitale importanza, qualcosa che deve essere assolutamente assimilato e che dunque è condizione indispensabile perché il credente possa stare dentro la storia senza essere schiacciato dalla sua realtà </w:t>
      </w:r>
      <w:r>
        <w:lastRenderedPageBreak/>
        <w:t xml:space="preserve">negativa e possa mantenere viva la sua fede. È un messaggio che suscita una gioia iniziale, ma che può essere compreso solo attraverso un’elaborazione faticosa e per certi aspetti dolorosa. Questa è l’esperienza che l’autore dell’Apocalisse è chiamato a vivere </w:t>
      </w:r>
      <w:r w:rsidR="008A2959">
        <w:t xml:space="preserve">ed è </w:t>
      </w:r>
      <w:r>
        <w:t xml:space="preserve">l’esperienza che diventa significativa per tutta la comunità credente. La parola di Dio che </w:t>
      </w:r>
      <w:r w:rsidR="008A2959">
        <w:t>la comunità credente ha a</w:t>
      </w:r>
      <w:r>
        <w:t xml:space="preserve"> sua disposizione riempie di gioia ma nello stesso tempo occorre la fatica di assimilarla dentro una storia difficile. In ogni caso, è il contenuto di quel libro aperto che deve animare l’esperienza della fede e che va annunciato a tutti i popoli e ai loro</w:t>
      </w:r>
      <w:r w:rsidR="008A2959">
        <w:t xml:space="preserve"> re</w:t>
      </w:r>
      <w:r>
        <w:t>. Si apre davanti l’orizzonte della testimonianza e della missione della Chiesa che ha il suo punto nevralgico proprio nella capacità di ascoltare la parola di Dio, di assimilarla e di farla diventare il nutrimento indispensabile</w:t>
      </w:r>
      <w:r w:rsidR="008A2959">
        <w:t xml:space="preserve"> per essere veri discepoli di Cristo. </w:t>
      </w:r>
    </w:p>
    <w:sectPr w:rsidR="003B04E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E267FFE-5B31-48FE-849A-24899360B9A0}"/>
    <w:docVar w:name="dgnword-eventsink" w:val="2181340062208"/>
  </w:docVars>
  <w:rsids>
    <w:rsidRoot w:val="00A45D6D"/>
    <w:rsid w:val="003B04E3"/>
    <w:rsid w:val="00812B06"/>
    <w:rsid w:val="008A2959"/>
    <w:rsid w:val="00A45D6D"/>
    <w:rsid w:val="00AA5A38"/>
    <w:rsid w:val="00B154FC"/>
    <w:rsid w:val="00F25C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A1B6"/>
  <w15:chartTrackingRefBased/>
  <w15:docId w15:val="{787F633F-1FAC-41BA-8746-BC75684D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1457</Words>
  <Characters>8309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Blasetti</dc:creator>
  <cp:keywords/>
  <dc:description/>
  <cp:lastModifiedBy>Lorenzo Blasetti</cp:lastModifiedBy>
  <cp:revision>1</cp:revision>
  <cp:lastPrinted>2019-01-30T17:50:00Z</cp:lastPrinted>
  <dcterms:created xsi:type="dcterms:W3CDTF">2019-01-30T15:47:00Z</dcterms:created>
  <dcterms:modified xsi:type="dcterms:W3CDTF">2019-01-30T17:52:00Z</dcterms:modified>
</cp:coreProperties>
</file>